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A8" w:rsidRDefault="008331A8" w:rsidP="008331A8">
      <w:pPr>
        <w:jc w:val="center"/>
        <w:rPr>
          <w:b/>
          <w:color w:val="000080"/>
          <w:sz w:val="48"/>
        </w:rPr>
      </w:pPr>
      <w:bookmarkStart w:id="0" w:name="_GoBack"/>
      <w:bookmarkEnd w:id="0"/>
      <w:r>
        <w:rPr>
          <w:b/>
          <w:color w:val="000080"/>
          <w:sz w:val="48"/>
        </w:rPr>
        <w:t>KIRDFORD PARISH COUNCIL</w:t>
      </w:r>
    </w:p>
    <w:p w:rsidR="008331A8" w:rsidRDefault="008331A8" w:rsidP="008331A8">
      <w:pPr>
        <w:jc w:val="center"/>
        <w:rPr>
          <w:b/>
          <w:color w:val="000080"/>
          <w:sz w:val="28"/>
        </w:rPr>
      </w:pPr>
      <w:r>
        <w:rPr>
          <w:b/>
          <w:color w:val="000080"/>
          <w:sz w:val="28"/>
        </w:rPr>
        <w:t xml:space="preserve">c/o 8 </w:t>
      </w:r>
      <w:smartTag w:uri="urn:schemas-microsoft-com:office:smarttags" w:element="PlaceName">
        <w:r>
          <w:rPr>
            <w:b/>
            <w:color w:val="000080"/>
            <w:sz w:val="28"/>
          </w:rPr>
          <w:t>Saville</w:t>
        </w:r>
      </w:smartTag>
      <w:r>
        <w:rPr>
          <w:b/>
          <w:color w:val="000080"/>
          <w:sz w:val="28"/>
        </w:rPr>
        <w:t xml:space="preserve"> </w:t>
      </w:r>
      <w:smartTag w:uri="urn:schemas-microsoft-com:office:smarttags" w:element="PlaceType">
        <w:r>
          <w:rPr>
            <w:b/>
            <w:color w:val="000080"/>
            <w:sz w:val="28"/>
          </w:rPr>
          <w:t>Gardens</w:t>
        </w:r>
      </w:smartTag>
      <w:r>
        <w:rPr>
          <w:b/>
          <w:color w:val="000080"/>
          <w:sz w:val="28"/>
        </w:rPr>
        <w:t xml:space="preserve">, </w:t>
      </w:r>
      <w:proofErr w:type="spellStart"/>
      <w:r>
        <w:rPr>
          <w:b/>
          <w:color w:val="000080"/>
          <w:sz w:val="28"/>
        </w:rPr>
        <w:t>Billingshurst</w:t>
      </w:r>
      <w:proofErr w:type="spellEnd"/>
      <w:r>
        <w:rPr>
          <w:b/>
          <w:color w:val="000080"/>
          <w:sz w:val="28"/>
        </w:rPr>
        <w:t xml:space="preserve">, </w:t>
      </w:r>
      <w:smartTag w:uri="urn:schemas-microsoft-com:office:smarttags" w:element="place">
        <w:r>
          <w:rPr>
            <w:b/>
            <w:color w:val="000080"/>
            <w:sz w:val="28"/>
          </w:rPr>
          <w:t>West Sussex</w:t>
        </w:r>
      </w:smartTag>
      <w:r>
        <w:rPr>
          <w:b/>
          <w:color w:val="000080"/>
          <w:sz w:val="28"/>
        </w:rPr>
        <w:t>, RH14 9RR.</w:t>
      </w:r>
    </w:p>
    <w:p w:rsidR="008331A8" w:rsidRPr="00C01264" w:rsidRDefault="008331A8" w:rsidP="008331A8">
      <w:pPr>
        <w:jc w:val="center"/>
        <w:rPr>
          <w:b/>
          <w:color w:val="000080"/>
          <w:sz w:val="20"/>
        </w:rPr>
      </w:pPr>
      <w:r w:rsidRPr="00C01264">
        <w:rPr>
          <w:b/>
          <w:color w:val="000080"/>
          <w:sz w:val="20"/>
        </w:rPr>
        <w:t xml:space="preserve">Clerk: Mrs. I. Marshall, </w:t>
      </w:r>
      <w:proofErr w:type="gramStart"/>
      <w:r w:rsidRPr="00C01264">
        <w:rPr>
          <w:b/>
          <w:color w:val="000080"/>
          <w:sz w:val="20"/>
        </w:rPr>
        <w:t>BA(</w:t>
      </w:r>
      <w:proofErr w:type="gramEnd"/>
      <w:r w:rsidRPr="00C01264">
        <w:rPr>
          <w:b/>
          <w:color w:val="000080"/>
          <w:sz w:val="20"/>
        </w:rPr>
        <w:t>Hons), FILCM.</w:t>
      </w:r>
    </w:p>
    <w:p w:rsidR="008331A8" w:rsidRDefault="008331A8" w:rsidP="008331A8">
      <w:pPr>
        <w:jc w:val="center"/>
        <w:rPr>
          <w:b/>
          <w:color w:val="000080"/>
          <w:sz w:val="20"/>
        </w:rPr>
      </w:pPr>
      <w:r w:rsidRPr="00C01264">
        <w:rPr>
          <w:b/>
          <w:color w:val="000080"/>
          <w:sz w:val="20"/>
        </w:rPr>
        <w:t>Tel: 01403 783477</w:t>
      </w:r>
      <w:r w:rsidRPr="00C01264">
        <w:rPr>
          <w:b/>
          <w:color w:val="000080"/>
          <w:sz w:val="20"/>
        </w:rPr>
        <w:tab/>
        <w:t xml:space="preserve">E-mail: </w:t>
      </w:r>
      <w:r>
        <w:rPr>
          <w:b/>
          <w:color w:val="000080"/>
          <w:sz w:val="20"/>
        </w:rPr>
        <w:t>kirdfordpc@gmail.com</w:t>
      </w:r>
    </w:p>
    <w:p w:rsidR="008331A8" w:rsidRDefault="008331A8" w:rsidP="008331A8">
      <w:pPr>
        <w:pBdr>
          <w:bottom w:val="single" w:sz="12" w:space="1" w:color="auto"/>
        </w:pBdr>
        <w:jc w:val="center"/>
        <w:rPr>
          <w:b/>
          <w:color w:val="000080"/>
          <w:sz w:val="20"/>
        </w:rPr>
      </w:pPr>
    </w:p>
    <w:p w:rsidR="008331A8" w:rsidRPr="00AB1933" w:rsidRDefault="008331A8" w:rsidP="008331A8">
      <w:pPr>
        <w:rPr>
          <w:b/>
          <w:color w:val="000080"/>
          <w:sz w:val="18"/>
        </w:rPr>
      </w:pPr>
    </w:p>
    <w:p w:rsidR="008331A8" w:rsidRPr="00AB1933" w:rsidRDefault="008331A8" w:rsidP="008331A8">
      <w:pPr>
        <w:jc w:val="both"/>
        <w:rPr>
          <w:sz w:val="22"/>
        </w:rPr>
      </w:pPr>
      <w:r w:rsidRPr="00AB1933">
        <w:rPr>
          <w:sz w:val="22"/>
        </w:rPr>
        <w:t>You are here</w:t>
      </w:r>
      <w:r>
        <w:rPr>
          <w:sz w:val="22"/>
        </w:rPr>
        <w:t xml:space="preserve">by summoned to attend the </w:t>
      </w:r>
      <w:r w:rsidRPr="00AB1933">
        <w:rPr>
          <w:sz w:val="22"/>
        </w:rPr>
        <w:t>Parish Council Meeting which will</w:t>
      </w:r>
      <w:r w:rsidR="00BA6F7D">
        <w:rPr>
          <w:sz w:val="22"/>
        </w:rPr>
        <w:t xml:space="preserve"> be held </w:t>
      </w:r>
      <w:r w:rsidR="00F500EE">
        <w:rPr>
          <w:sz w:val="22"/>
        </w:rPr>
        <w:t xml:space="preserve">at The </w:t>
      </w:r>
      <w:proofErr w:type="spellStart"/>
      <w:r w:rsidR="00F500EE">
        <w:rPr>
          <w:sz w:val="22"/>
        </w:rPr>
        <w:t>Kirdford</w:t>
      </w:r>
      <w:proofErr w:type="spellEnd"/>
      <w:r w:rsidR="00F500EE">
        <w:rPr>
          <w:sz w:val="22"/>
        </w:rPr>
        <w:t xml:space="preserve"> Village Hall</w:t>
      </w:r>
      <w:r w:rsidR="0001664E">
        <w:rPr>
          <w:sz w:val="22"/>
        </w:rPr>
        <w:t xml:space="preserve">, </w:t>
      </w:r>
      <w:proofErr w:type="spellStart"/>
      <w:r w:rsidR="0001664E">
        <w:rPr>
          <w:sz w:val="22"/>
        </w:rPr>
        <w:t>Kirdford</w:t>
      </w:r>
      <w:proofErr w:type="spellEnd"/>
      <w:r w:rsidR="0001664E">
        <w:rPr>
          <w:sz w:val="22"/>
        </w:rPr>
        <w:t xml:space="preserve"> </w:t>
      </w:r>
      <w:r w:rsidR="004D1D69">
        <w:rPr>
          <w:sz w:val="22"/>
        </w:rPr>
        <w:t>on Monday, 22nd June</w:t>
      </w:r>
      <w:r>
        <w:rPr>
          <w:sz w:val="22"/>
        </w:rPr>
        <w:t xml:space="preserve"> commencing at </w:t>
      </w:r>
      <w:r w:rsidR="00023DD3">
        <w:rPr>
          <w:b/>
          <w:sz w:val="22"/>
          <w:u w:val="single"/>
        </w:rPr>
        <w:t>7.15</w:t>
      </w:r>
      <w:r w:rsidRPr="00AB1933">
        <w:rPr>
          <w:sz w:val="22"/>
        </w:rPr>
        <w:t xml:space="preserve"> p.m., when the following business will be considered and transacted.</w:t>
      </w:r>
    </w:p>
    <w:p w:rsidR="008331A8" w:rsidRPr="00AB1933" w:rsidRDefault="008331A8" w:rsidP="008331A8">
      <w:pPr>
        <w:rPr>
          <w:sz w:val="22"/>
        </w:rPr>
      </w:pPr>
      <w:r w:rsidRPr="00AB1933">
        <w:rPr>
          <w:sz w:val="22"/>
        </w:rPr>
        <w:tab/>
      </w:r>
    </w:p>
    <w:p w:rsidR="008331A8" w:rsidRPr="00A472E8" w:rsidRDefault="008331A8" w:rsidP="008331A8">
      <w:pPr>
        <w:rPr>
          <w:sz w:val="2"/>
        </w:rPr>
      </w:pPr>
      <w:r>
        <w:rPr>
          <w:noProof/>
        </w:rPr>
        <w:t xml:space="preserve">                                                                                                                       </w:t>
      </w:r>
      <w:r>
        <w:rPr>
          <w:noProof/>
        </w:rPr>
        <w:drawing>
          <wp:inline distT="0" distB="0" distL="0" distR="0" wp14:anchorId="5DDBA3E4" wp14:editId="4E2B3CB7">
            <wp:extent cx="742950" cy="1879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87960"/>
                    </a:xfrm>
                    <a:prstGeom prst="rect">
                      <a:avLst/>
                    </a:prstGeom>
                    <a:noFill/>
                    <a:ln>
                      <a:noFill/>
                    </a:ln>
                  </pic:spPr>
                </pic:pic>
              </a:graphicData>
            </a:graphic>
          </wp:inline>
        </w:drawing>
      </w:r>
    </w:p>
    <w:p w:rsidR="008331A8" w:rsidRPr="00AB1933" w:rsidRDefault="008331A8" w:rsidP="008331A8">
      <w:pPr>
        <w:rPr>
          <w:sz w:val="22"/>
        </w:rPr>
      </w:pPr>
      <w:r w:rsidRPr="00AB1933">
        <w:rPr>
          <w:sz w:val="22"/>
        </w:rPr>
        <w:t xml:space="preserve">                   </w:t>
      </w:r>
      <w:r>
        <w:rPr>
          <w:sz w:val="22"/>
        </w:rPr>
        <w:tab/>
      </w:r>
      <w:r w:rsidRPr="00AB1933">
        <w:rPr>
          <w:sz w:val="22"/>
        </w:rPr>
        <w:t xml:space="preserve">                                                                               </w:t>
      </w:r>
      <w:r w:rsidRPr="00AB1933">
        <w:rPr>
          <w:sz w:val="22"/>
        </w:rPr>
        <w:tab/>
        <w:t xml:space="preserve">   </w:t>
      </w:r>
      <w:r>
        <w:rPr>
          <w:sz w:val="22"/>
        </w:rPr>
        <w:t xml:space="preserve">         </w:t>
      </w:r>
      <w:r w:rsidRPr="00AB1933">
        <w:rPr>
          <w:sz w:val="22"/>
        </w:rPr>
        <w:t>Mrs. I. Marshall</w:t>
      </w:r>
    </w:p>
    <w:p w:rsidR="008331A8" w:rsidRPr="00AB1933" w:rsidRDefault="00023DD3" w:rsidP="008331A8">
      <w:pPr>
        <w:rPr>
          <w:sz w:val="22"/>
        </w:rPr>
      </w:pPr>
      <w:r>
        <w:rPr>
          <w:sz w:val="22"/>
        </w:rPr>
        <w:t>Date: 15</w:t>
      </w:r>
      <w:r w:rsidR="002F5F16">
        <w:rPr>
          <w:sz w:val="22"/>
        </w:rPr>
        <w:t xml:space="preserve">th </w:t>
      </w:r>
      <w:r w:rsidR="004D1D69">
        <w:rPr>
          <w:sz w:val="22"/>
        </w:rPr>
        <w:t>June</w:t>
      </w:r>
      <w:r w:rsidR="006A7352">
        <w:rPr>
          <w:sz w:val="22"/>
        </w:rPr>
        <w:t>, 2015</w:t>
      </w:r>
      <w:r w:rsidR="008331A8" w:rsidRPr="00AB1933">
        <w:rPr>
          <w:sz w:val="22"/>
        </w:rPr>
        <w:t xml:space="preserve">.    </w:t>
      </w:r>
      <w:r w:rsidR="008331A8">
        <w:rPr>
          <w:sz w:val="22"/>
        </w:rPr>
        <w:t xml:space="preserve">  </w:t>
      </w:r>
      <w:r w:rsidR="008331A8">
        <w:rPr>
          <w:sz w:val="22"/>
        </w:rPr>
        <w:tab/>
        <w:t xml:space="preserve">                          </w:t>
      </w:r>
      <w:r w:rsidR="008331A8" w:rsidRPr="00AB1933">
        <w:rPr>
          <w:sz w:val="22"/>
        </w:rPr>
        <w:t xml:space="preserve">                         </w:t>
      </w:r>
      <w:r w:rsidR="008331A8" w:rsidRPr="00AB1933">
        <w:rPr>
          <w:sz w:val="22"/>
        </w:rPr>
        <w:tab/>
        <w:t xml:space="preserve">   </w:t>
      </w:r>
      <w:r w:rsidR="008331A8">
        <w:rPr>
          <w:sz w:val="22"/>
        </w:rPr>
        <w:t xml:space="preserve">                      </w:t>
      </w:r>
      <w:r w:rsidR="008331A8" w:rsidRPr="00AB1933">
        <w:rPr>
          <w:sz w:val="22"/>
        </w:rPr>
        <w:t>Clerk to the Council</w:t>
      </w:r>
    </w:p>
    <w:p w:rsidR="008331A8" w:rsidRPr="00AB1933" w:rsidRDefault="008331A8" w:rsidP="008331A8">
      <w:pPr>
        <w:rPr>
          <w:sz w:val="22"/>
        </w:rPr>
      </w:pPr>
      <w:r w:rsidRPr="00AB1933">
        <w:rPr>
          <w:sz w:val="22"/>
        </w:rPr>
        <w:t>- - - - - - - - - - - - - - - - - - - - - - - - - - - - - - - - - - - - - - - - - - - - - - - - - - - - - - - - - - - - - - - -</w:t>
      </w:r>
      <w:r>
        <w:rPr>
          <w:sz w:val="22"/>
        </w:rPr>
        <w:t xml:space="preserve"> - - - - - -  </w:t>
      </w:r>
      <w:r w:rsidRPr="00AB1933">
        <w:rPr>
          <w:sz w:val="22"/>
        </w:rPr>
        <w:t xml:space="preserve"> </w:t>
      </w:r>
    </w:p>
    <w:p w:rsidR="008331A8" w:rsidRPr="00AB1933" w:rsidRDefault="008331A8" w:rsidP="008331A8">
      <w:pPr>
        <w:rPr>
          <w:sz w:val="18"/>
        </w:rPr>
      </w:pPr>
    </w:p>
    <w:p w:rsidR="008331A8" w:rsidRPr="001606A4" w:rsidRDefault="008331A8" w:rsidP="008331A8">
      <w:pPr>
        <w:jc w:val="center"/>
        <w:rPr>
          <w:sz w:val="44"/>
        </w:rPr>
      </w:pPr>
      <w:r w:rsidRPr="001606A4">
        <w:rPr>
          <w:b/>
          <w:sz w:val="44"/>
          <w:u w:val="single"/>
        </w:rPr>
        <w:t>A G E N D A</w:t>
      </w:r>
    </w:p>
    <w:p w:rsidR="008331A8" w:rsidRPr="001606A4" w:rsidRDefault="008331A8" w:rsidP="008331A8">
      <w:pPr>
        <w:rPr>
          <w:sz w:val="22"/>
        </w:rPr>
      </w:pPr>
    </w:p>
    <w:p w:rsidR="008331A8" w:rsidRPr="008331A8" w:rsidRDefault="008331A8" w:rsidP="008331A8">
      <w:pPr>
        <w:ind w:left="720" w:hanging="720"/>
        <w:jc w:val="both"/>
      </w:pPr>
      <w:r w:rsidRPr="008331A8">
        <w:t>1.</w:t>
      </w:r>
      <w:r w:rsidRPr="008331A8">
        <w:tab/>
        <w:t xml:space="preserve">Apologies for Absence – to receive both apologies and reasons for absence. </w:t>
      </w:r>
    </w:p>
    <w:p w:rsidR="00A71950" w:rsidRDefault="00A71950" w:rsidP="00A038AE"/>
    <w:p w:rsidR="004D1D69" w:rsidRDefault="004D1D69" w:rsidP="00F65482">
      <w:pPr>
        <w:ind w:left="720" w:hanging="720"/>
      </w:pPr>
      <w:r>
        <w:t>2.</w:t>
      </w:r>
      <w:r>
        <w:tab/>
      </w:r>
      <w:proofErr w:type="spellStart"/>
      <w:r>
        <w:t>Crouchland</w:t>
      </w:r>
      <w:proofErr w:type="spellEnd"/>
      <w:r>
        <w:t xml:space="preserve"> – Commitment of funds for potential legal action.</w:t>
      </w:r>
      <w:r w:rsidR="00F65482">
        <w:t xml:space="preserve"> (Cllr. Mrs. Burrell, Chairman of Plaistow and </w:t>
      </w:r>
      <w:proofErr w:type="spellStart"/>
      <w:r w:rsidR="00F65482">
        <w:t>Ifold</w:t>
      </w:r>
      <w:proofErr w:type="spellEnd"/>
      <w:r w:rsidR="00F65482">
        <w:t xml:space="preserve"> Parish Council)</w:t>
      </w:r>
    </w:p>
    <w:p w:rsidR="004D1D69" w:rsidRPr="008331A8" w:rsidRDefault="004D1D69" w:rsidP="00A038AE"/>
    <w:p w:rsidR="008331A8" w:rsidRPr="008331A8" w:rsidRDefault="004D1D69" w:rsidP="008331A8">
      <w:pPr>
        <w:ind w:left="720" w:hanging="720"/>
        <w:jc w:val="both"/>
      </w:pPr>
      <w:r>
        <w:t>3</w:t>
      </w:r>
      <w:r w:rsidR="008331A8" w:rsidRPr="008331A8">
        <w:t>.</w:t>
      </w:r>
      <w:r w:rsidR="008331A8" w:rsidRPr="008331A8">
        <w:tab/>
        <w:t>Public Participation – to receive and note questions, comments or representations made by members of the public.</w:t>
      </w:r>
    </w:p>
    <w:p w:rsidR="008331A8" w:rsidRPr="008331A8" w:rsidRDefault="008331A8" w:rsidP="008331A8">
      <w:pPr>
        <w:jc w:val="both"/>
      </w:pPr>
    </w:p>
    <w:p w:rsidR="00F500EE" w:rsidRDefault="004D1D69" w:rsidP="00C633B4">
      <w:pPr>
        <w:ind w:left="720" w:hanging="720"/>
        <w:jc w:val="both"/>
      </w:pPr>
      <w:r>
        <w:t>4</w:t>
      </w:r>
      <w:r w:rsidR="008331A8" w:rsidRPr="008331A8">
        <w:t>.</w:t>
      </w:r>
      <w:r w:rsidR="008331A8" w:rsidRPr="008331A8">
        <w:tab/>
        <w:t xml:space="preserve">Disclosures of Interest – to receive disclosures of personal and prejudicial interests from Councillors on matters to be considered at the meeting.  </w:t>
      </w:r>
    </w:p>
    <w:p w:rsidR="004D1D69" w:rsidRDefault="004D1D69" w:rsidP="008331A8"/>
    <w:p w:rsidR="008331A8" w:rsidRPr="008331A8" w:rsidRDefault="004D1D69" w:rsidP="008331A8">
      <w:pPr>
        <w:ind w:left="720" w:hanging="720"/>
        <w:jc w:val="both"/>
        <w:rPr>
          <w:sz w:val="22"/>
        </w:rPr>
      </w:pPr>
      <w:r>
        <w:t>5</w:t>
      </w:r>
      <w:r w:rsidR="008331A8" w:rsidRPr="008331A8">
        <w:t>.</w:t>
      </w:r>
      <w:r w:rsidR="008331A8" w:rsidRPr="008331A8">
        <w:tab/>
        <w:t>Minutes of the Last Meeting</w:t>
      </w:r>
      <w:r w:rsidR="006A7352">
        <w:t>s</w:t>
      </w:r>
      <w:r w:rsidR="008331A8" w:rsidRPr="008331A8">
        <w:t xml:space="preserve"> – to resolve that the minutes of the me</w:t>
      </w:r>
      <w:r w:rsidR="006A7352">
        <w:t>etings o</w:t>
      </w:r>
      <w:r>
        <w:t>f the Council held on 18th May</w:t>
      </w:r>
      <w:r w:rsidR="00F500EE">
        <w:t>, 2015</w:t>
      </w:r>
      <w:r w:rsidR="008331A8" w:rsidRPr="008331A8">
        <w:t xml:space="preserve"> be signed as a correct record.    </w:t>
      </w:r>
    </w:p>
    <w:p w:rsidR="008B7AA1" w:rsidRPr="008331A8" w:rsidRDefault="008B7AA1">
      <w:pPr>
        <w:rPr>
          <w:sz w:val="26"/>
        </w:rPr>
      </w:pPr>
    </w:p>
    <w:p w:rsidR="00D540D1" w:rsidRDefault="004D1D69" w:rsidP="00C633B4">
      <w:pPr>
        <w:ind w:left="720" w:hanging="720"/>
        <w:jc w:val="both"/>
      </w:pPr>
      <w:r>
        <w:t>6</w:t>
      </w:r>
      <w:r w:rsidR="008331A8" w:rsidRPr="00042434">
        <w:t>.</w:t>
      </w:r>
      <w:r w:rsidR="008331A8" w:rsidRPr="00042434">
        <w:tab/>
        <w:t>To Adopt the Minute</w:t>
      </w:r>
      <w:r w:rsidR="00D540D1">
        <w:t xml:space="preserve">s of the following </w:t>
      </w:r>
      <w:proofErr w:type="gramStart"/>
      <w:r w:rsidR="00D540D1">
        <w:t>Committees :</w:t>
      </w:r>
      <w:proofErr w:type="gramEnd"/>
      <w:r w:rsidR="00D540D1">
        <w:t>-</w:t>
      </w:r>
    </w:p>
    <w:p w:rsidR="008331A8" w:rsidRDefault="00D540D1" w:rsidP="00C633B4">
      <w:pPr>
        <w:ind w:left="720" w:hanging="720"/>
        <w:jc w:val="both"/>
      </w:pPr>
      <w:r>
        <w:tab/>
        <w:t>(a)</w:t>
      </w:r>
      <w:r>
        <w:tab/>
        <w:t xml:space="preserve">Planning </w:t>
      </w:r>
      <w:r w:rsidR="004D1D69">
        <w:t>Committee Meeting held on the 8th June</w:t>
      </w:r>
      <w:r>
        <w:t>, 2015.</w:t>
      </w:r>
      <w:r w:rsidR="006A7352">
        <w:t xml:space="preserve"> </w:t>
      </w:r>
      <w:r w:rsidR="008331A8" w:rsidRPr="00042434">
        <w:t xml:space="preserve"> </w:t>
      </w:r>
    </w:p>
    <w:p w:rsidR="002F5F16" w:rsidRPr="00042434" w:rsidRDefault="002F5F16" w:rsidP="008331A8">
      <w:pPr>
        <w:ind w:left="1440" w:hanging="720"/>
        <w:jc w:val="both"/>
      </w:pPr>
    </w:p>
    <w:p w:rsidR="008331A8" w:rsidRPr="00042434" w:rsidRDefault="004D1D69" w:rsidP="008331A8">
      <w:r>
        <w:t>7</w:t>
      </w:r>
      <w:r w:rsidR="008331A8" w:rsidRPr="00042434">
        <w:t>.</w:t>
      </w:r>
      <w:r w:rsidR="008331A8" w:rsidRPr="00042434">
        <w:tab/>
        <w:t xml:space="preserve">Chairman’s Announcements.  </w:t>
      </w:r>
    </w:p>
    <w:p w:rsidR="008331A8" w:rsidRPr="00042434" w:rsidRDefault="008331A8" w:rsidP="008331A8"/>
    <w:p w:rsidR="008331A8" w:rsidRPr="00042434" w:rsidRDefault="004D1D69" w:rsidP="008331A8">
      <w:pPr>
        <w:ind w:left="720" w:hanging="720"/>
        <w:jc w:val="both"/>
      </w:pPr>
      <w:r>
        <w:t>8</w:t>
      </w:r>
      <w:r w:rsidR="008331A8" w:rsidRPr="00042434">
        <w:t>.</w:t>
      </w:r>
      <w:r w:rsidR="008331A8" w:rsidRPr="00042434">
        <w:tab/>
        <w:t xml:space="preserve">Reports from County and District Councillors.  </w:t>
      </w:r>
    </w:p>
    <w:p w:rsidR="00D6702E" w:rsidRPr="00042434" w:rsidRDefault="00D6702E" w:rsidP="008331A8"/>
    <w:p w:rsidR="00074FBF" w:rsidRDefault="004D1D69" w:rsidP="00894054">
      <w:r>
        <w:t>9</w:t>
      </w:r>
      <w:r w:rsidR="008331A8" w:rsidRPr="00042434">
        <w:t>.</w:t>
      </w:r>
      <w:r w:rsidR="008331A8" w:rsidRPr="00042434">
        <w:tab/>
        <w:t>Correspondence</w:t>
      </w:r>
      <w:r w:rsidR="00F65482">
        <w:t>.</w:t>
      </w:r>
    </w:p>
    <w:p w:rsidR="00A71950" w:rsidRPr="00042434" w:rsidRDefault="00A71950" w:rsidP="00A038AE">
      <w:pPr>
        <w:jc w:val="both"/>
      </w:pPr>
    </w:p>
    <w:p w:rsidR="008331A8" w:rsidRDefault="004D1D69" w:rsidP="008331A8">
      <w:pPr>
        <w:ind w:left="720" w:hanging="720"/>
        <w:jc w:val="both"/>
      </w:pPr>
      <w:r>
        <w:t>10</w:t>
      </w:r>
      <w:r w:rsidR="008331A8" w:rsidRPr="00042434">
        <w:t>.</w:t>
      </w:r>
      <w:r w:rsidR="008331A8" w:rsidRPr="00042434">
        <w:tab/>
        <w:t xml:space="preserve">Documents for Councillors to </w:t>
      </w:r>
      <w:proofErr w:type="gramStart"/>
      <w:r w:rsidR="008331A8" w:rsidRPr="00042434">
        <w:t>Read</w:t>
      </w:r>
      <w:r w:rsidR="00C633B4">
        <w:t xml:space="preserve"> :</w:t>
      </w:r>
      <w:proofErr w:type="gramEnd"/>
      <w:r w:rsidR="00C633B4">
        <w:t>-</w:t>
      </w:r>
    </w:p>
    <w:p w:rsidR="0099300F" w:rsidRDefault="004D1D69" w:rsidP="004D1D69">
      <w:pPr>
        <w:ind w:left="720" w:hanging="720"/>
        <w:jc w:val="both"/>
      </w:pPr>
      <w:r>
        <w:tab/>
        <w:t>(a)</w:t>
      </w:r>
      <w:r>
        <w:tab/>
        <w:t>Local Council Review Summer</w:t>
      </w:r>
      <w:r w:rsidR="0099300F">
        <w:t xml:space="preserve"> 2015.</w:t>
      </w:r>
    </w:p>
    <w:p w:rsidR="00BC51EA" w:rsidRDefault="00BD00F2" w:rsidP="00BD00F2">
      <w:pPr>
        <w:ind w:left="1440" w:hanging="720"/>
        <w:jc w:val="both"/>
      </w:pPr>
      <w:r>
        <w:t>(b)</w:t>
      </w:r>
      <w:r>
        <w:tab/>
      </w:r>
      <w:proofErr w:type="spellStart"/>
      <w:r>
        <w:t>Arun</w:t>
      </w:r>
      <w:proofErr w:type="spellEnd"/>
      <w:r>
        <w:t xml:space="preserve"> &amp; Chichester Voice (The newsletter of Voluntary Action </w:t>
      </w:r>
      <w:proofErr w:type="spellStart"/>
      <w:r>
        <w:t>Arun</w:t>
      </w:r>
      <w:proofErr w:type="spellEnd"/>
      <w:r>
        <w:t xml:space="preserve"> and Chichester) </w:t>
      </w:r>
      <w:proofErr w:type="gramStart"/>
      <w:r>
        <w:t>Spring</w:t>
      </w:r>
      <w:proofErr w:type="gramEnd"/>
      <w:r>
        <w:t xml:space="preserve"> 2015.</w:t>
      </w:r>
    </w:p>
    <w:p w:rsidR="00BD00F2" w:rsidRDefault="00BD00F2" w:rsidP="00BD00F2">
      <w:pPr>
        <w:ind w:left="1440" w:hanging="720"/>
        <w:jc w:val="both"/>
      </w:pPr>
    </w:p>
    <w:p w:rsidR="001C1367" w:rsidRDefault="004D1D69" w:rsidP="004D1D69">
      <w:pPr>
        <w:ind w:left="720" w:hanging="720"/>
        <w:jc w:val="both"/>
      </w:pPr>
      <w:r>
        <w:t>11</w:t>
      </w:r>
      <w:r w:rsidR="008331A8" w:rsidRPr="00042434">
        <w:t>.</w:t>
      </w:r>
      <w:r w:rsidR="008331A8" w:rsidRPr="00042434">
        <w:tab/>
        <w:t>Projects/Priorities</w:t>
      </w:r>
      <w:r w:rsidR="00F500EE">
        <w:t xml:space="preserve"> - t</w:t>
      </w:r>
      <w:r w:rsidR="00C6588C" w:rsidRPr="00042434">
        <w:t>o receive reports</w:t>
      </w:r>
      <w:r w:rsidR="00C6588C">
        <w:t xml:space="preserve"> and updates on last month’s actions</w:t>
      </w:r>
      <w:r w:rsidR="008331A8" w:rsidRPr="00042434">
        <w:t xml:space="preserve"> – all as per portfolio.</w:t>
      </w:r>
    </w:p>
    <w:p w:rsidR="001C1367" w:rsidRDefault="001C1367" w:rsidP="00BC51EA">
      <w:pPr>
        <w:ind w:left="720" w:hanging="720"/>
        <w:jc w:val="both"/>
      </w:pPr>
    </w:p>
    <w:p w:rsidR="004D1D69" w:rsidRDefault="004D1D69" w:rsidP="004D1D69">
      <w:pPr>
        <w:ind w:left="720" w:hanging="720"/>
        <w:jc w:val="both"/>
      </w:pPr>
      <w:r>
        <w:t>12.</w:t>
      </w:r>
      <w:r>
        <w:tab/>
        <w:t>To resolve to re-confirm that the Council is eligible to use the General Power of Competence: Two thirds of Council were elected; has a qualified Clerk.</w:t>
      </w:r>
    </w:p>
    <w:p w:rsidR="004D1D69" w:rsidRDefault="004D1D69" w:rsidP="004D1D69">
      <w:pPr>
        <w:ind w:left="720" w:hanging="720"/>
        <w:jc w:val="both"/>
      </w:pPr>
    </w:p>
    <w:p w:rsidR="004D1D69" w:rsidRDefault="004D1D69" w:rsidP="004D1D69">
      <w:pPr>
        <w:ind w:left="720" w:hanging="720"/>
        <w:jc w:val="both"/>
      </w:pPr>
      <w:r>
        <w:t>13.</w:t>
      </w:r>
      <w:r>
        <w:tab/>
      </w:r>
      <w:r w:rsidR="00711256">
        <w:t>To consider the necessary maintenance works required to benches and noticeboards in the Parish, i.e., scrape down and put on wood preservative.</w:t>
      </w:r>
      <w:r w:rsidR="00F65482">
        <w:t xml:space="preserve">  (Cllr. Mrs. Gillett)</w:t>
      </w:r>
    </w:p>
    <w:p w:rsidR="00711256" w:rsidRDefault="00711256" w:rsidP="004D1D69">
      <w:pPr>
        <w:ind w:left="720" w:hanging="720"/>
        <w:jc w:val="both"/>
      </w:pPr>
    </w:p>
    <w:p w:rsidR="00023DD3" w:rsidRDefault="00023DD3" w:rsidP="00023DD3">
      <w:pPr>
        <w:ind w:left="720" w:hanging="720"/>
        <w:jc w:val="center"/>
      </w:pPr>
      <w:r>
        <w:lastRenderedPageBreak/>
        <w:t>-2-</w:t>
      </w:r>
    </w:p>
    <w:p w:rsidR="00023DD3" w:rsidRDefault="00023DD3" w:rsidP="004D1D69">
      <w:pPr>
        <w:ind w:left="720" w:hanging="720"/>
        <w:jc w:val="both"/>
      </w:pPr>
    </w:p>
    <w:p w:rsidR="00711256" w:rsidRDefault="00711256" w:rsidP="004D1D69">
      <w:pPr>
        <w:ind w:left="720" w:hanging="720"/>
        <w:jc w:val="both"/>
      </w:pPr>
      <w:r>
        <w:t>14.</w:t>
      </w:r>
      <w:r>
        <w:tab/>
        <w:t>To consider purchase of a new Bench and plaque on Butts Common.</w:t>
      </w:r>
      <w:r w:rsidR="00F65482">
        <w:t xml:space="preserve">  </w:t>
      </w:r>
      <w:proofErr w:type="gramStart"/>
      <w:r w:rsidR="00F65482">
        <w:t>(Cllr. Mrs. Nutting)</w:t>
      </w:r>
      <w:r w:rsidR="00023DD3">
        <w:t xml:space="preserve"> – Appendix I.</w:t>
      </w:r>
      <w:proofErr w:type="gramEnd"/>
    </w:p>
    <w:p w:rsidR="00711256" w:rsidRDefault="00711256" w:rsidP="004D1D69">
      <w:pPr>
        <w:ind w:left="720" w:hanging="720"/>
        <w:jc w:val="both"/>
      </w:pPr>
    </w:p>
    <w:p w:rsidR="00023DD3" w:rsidRDefault="00023DD3" w:rsidP="004D1D69">
      <w:pPr>
        <w:ind w:left="720" w:hanging="720"/>
        <w:jc w:val="both"/>
      </w:pPr>
      <w:r>
        <w:t>15.</w:t>
      </w:r>
      <w:r>
        <w:tab/>
        <w:t>Playground Equipment issues (Cllr. Mrs. Nutting</w:t>
      </w:r>
      <w:proofErr w:type="gramStart"/>
      <w:r>
        <w:t>) :</w:t>
      </w:r>
      <w:proofErr w:type="gramEnd"/>
      <w:r>
        <w:t>-</w:t>
      </w:r>
    </w:p>
    <w:p w:rsidR="00023DD3" w:rsidRDefault="00023DD3" w:rsidP="004D1D69">
      <w:pPr>
        <w:ind w:left="720" w:hanging="720"/>
        <w:jc w:val="both"/>
      </w:pPr>
      <w:r>
        <w:tab/>
      </w:r>
      <w:proofErr w:type="gramStart"/>
      <w:r>
        <w:t>(a)</w:t>
      </w:r>
      <w:r>
        <w:tab/>
        <w:t>Overall Strategy – Appendix II.</w:t>
      </w:r>
      <w:proofErr w:type="gramEnd"/>
    </w:p>
    <w:p w:rsidR="00023DD3" w:rsidRDefault="00023DD3" w:rsidP="00023DD3">
      <w:pPr>
        <w:ind w:left="1440" w:hanging="720"/>
        <w:jc w:val="both"/>
      </w:pPr>
      <w:r>
        <w:t>(b)</w:t>
      </w:r>
      <w:r>
        <w:tab/>
      </w:r>
      <w:r w:rsidR="00711256">
        <w:t>Maintena</w:t>
      </w:r>
      <w:r>
        <w:t>nce – Appendix III.</w:t>
      </w:r>
    </w:p>
    <w:p w:rsidR="00711256" w:rsidRDefault="00023DD3" w:rsidP="00023DD3">
      <w:pPr>
        <w:ind w:left="1440" w:hanging="720"/>
        <w:jc w:val="both"/>
      </w:pPr>
      <w:r>
        <w:t>(c)</w:t>
      </w:r>
      <w:r>
        <w:tab/>
      </w:r>
      <w:r w:rsidR="00711256">
        <w:t>School Court entrance improvemen</w:t>
      </w:r>
      <w:r>
        <w:t>ts and maintenance of equipment – Appendix IV.</w:t>
      </w:r>
    </w:p>
    <w:p w:rsidR="00711256" w:rsidRDefault="00711256" w:rsidP="004D1D69">
      <w:pPr>
        <w:ind w:left="720" w:hanging="720"/>
        <w:jc w:val="both"/>
      </w:pPr>
    </w:p>
    <w:p w:rsidR="00711256" w:rsidRDefault="00023DD3" w:rsidP="00023DD3">
      <w:pPr>
        <w:ind w:left="720" w:hanging="720"/>
        <w:jc w:val="both"/>
      </w:pPr>
      <w:r>
        <w:t>16</w:t>
      </w:r>
      <w:r w:rsidR="00711256">
        <w:t>.</w:t>
      </w:r>
      <w:r w:rsidR="00711256">
        <w:tab/>
        <w:t>To consider in principle whether to put forward an offer for the Workshop when sale details are available and if agreed to authorize getting the building surveyed.</w:t>
      </w:r>
      <w:r w:rsidR="00F65482">
        <w:t xml:space="preserve">  </w:t>
      </w:r>
      <w:proofErr w:type="gramStart"/>
      <w:r w:rsidR="00F65482">
        <w:t>(Cllr. Mr. Campbell)</w:t>
      </w:r>
      <w:r w:rsidR="003A42AF">
        <w:t xml:space="preserve"> – Appendix V.</w:t>
      </w:r>
      <w:proofErr w:type="gramEnd"/>
    </w:p>
    <w:p w:rsidR="00711256" w:rsidRDefault="00711256" w:rsidP="00711256">
      <w:pPr>
        <w:jc w:val="both"/>
      </w:pPr>
    </w:p>
    <w:p w:rsidR="00711256" w:rsidRDefault="00023DD3" w:rsidP="004D1D69">
      <w:pPr>
        <w:ind w:left="720" w:hanging="720"/>
        <w:jc w:val="both"/>
      </w:pPr>
      <w:r>
        <w:t>17</w:t>
      </w:r>
      <w:r w:rsidR="00711256">
        <w:t>.</w:t>
      </w:r>
      <w:r w:rsidR="00711256">
        <w:tab/>
      </w:r>
      <w:proofErr w:type="spellStart"/>
      <w:r w:rsidR="00711256">
        <w:t>Hastoe</w:t>
      </w:r>
      <w:proofErr w:type="spellEnd"/>
      <w:r w:rsidR="00711256">
        <w:t xml:space="preserve">/School Court (Cllr. Miss </w:t>
      </w:r>
      <w:proofErr w:type="spellStart"/>
      <w:r w:rsidR="00711256">
        <w:t>Pinder</w:t>
      </w:r>
      <w:proofErr w:type="spellEnd"/>
      <w:r w:rsidR="00711256">
        <w:t>).</w:t>
      </w:r>
    </w:p>
    <w:p w:rsidR="00711256" w:rsidRDefault="00711256" w:rsidP="004D1D69">
      <w:pPr>
        <w:ind w:left="720" w:hanging="720"/>
        <w:jc w:val="both"/>
      </w:pPr>
    </w:p>
    <w:p w:rsidR="00BD00F2" w:rsidRDefault="00023DD3" w:rsidP="004D1D69">
      <w:pPr>
        <w:ind w:left="720" w:hanging="720"/>
        <w:jc w:val="both"/>
      </w:pPr>
      <w:r>
        <w:t>18</w:t>
      </w:r>
      <w:r w:rsidR="00BD00F2">
        <w:t>.</w:t>
      </w:r>
      <w:r w:rsidR="00BD00F2">
        <w:tab/>
        <w:t xml:space="preserve">To consider request from a member of the public to have a Village Board similar to the </w:t>
      </w:r>
      <w:proofErr w:type="spellStart"/>
      <w:r w:rsidR="00BD00F2">
        <w:t>Wisborough</w:t>
      </w:r>
      <w:proofErr w:type="spellEnd"/>
      <w:r w:rsidR="00BD00F2">
        <w:t xml:space="preserve"> Green one and for this to be placed outside the Village Hall.</w:t>
      </w:r>
    </w:p>
    <w:p w:rsidR="00BD00F2" w:rsidRDefault="00BD00F2" w:rsidP="004D1D69">
      <w:pPr>
        <w:ind w:left="720" w:hanging="720"/>
        <w:jc w:val="both"/>
      </w:pPr>
    </w:p>
    <w:p w:rsidR="008331A8" w:rsidRDefault="00023DD3" w:rsidP="00E32DA1">
      <w:pPr>
        <w:jc w:val="both"/>
      </w:pPr>
      <w:r>
        <w:t>19</w:t>
      </w:r>
      <w:r w:rsidR="008331A8" w:rsidRPr="00042434">
        <w:t>.</w:t>
      </w:r>
      <w:r w:rsidR="008331A8" w:rsidRPr="00042434">
        <w:tab/>
        <w:t>Councillors to report any possible Health and Safety Problems.</w:t>
      </w:r>
      <w:r w:rsidR="008331A8">
        <w:t xml:space="preserve">  (All) </w:t>
      </w:r>
    </w:p>
    <w:p w:rsidR="008331A8" w:rsidRDefault="008331A8" w:rsidP="008331A8">
      <w:pPr>
        <w:jc w:val="both"/>
      </w:pPr>
    </w:p>
    <w:p w:rsidR="00425DB7" w:rsidRDefault="00023DD3" w:rsidP="00425DB7">
      <w:pPr>
        <w:ind w:left="720" w:hanging="720"/>
        <w:jc w:val="both"/>
      </w:pPr>
      <w:r>
        <w:t>20</w:t>
      </w:r>
      <w:r w:rsidR="006A7352">
        <w:t>.</w:t>
      </w:r>
      <w:r w:rsidR="006A7352">
        <w:tab/>
        <w:t>Neighbourhood Plan</w:t>
      </w:r>
      <w:r w:rsidR="001C1367">
        <w:t xml:space="preserve"> – up-date</w:t>
      </w:r>
      <w:r w:rsidR="008F09DE">
        <w:t>.</w:t>
      </w:r>
      <w:r w:rsidR="00425DB7">
        <w:t xml:space="preserve">  (Cllr. Mr. </w:t>
      </w:r>
      <w:proofErr w:type="spellStart"/>
      <w:r w:rsidR="00425DB7">
        <w:t>Ransley</w:t>
      </w:r>
      <w:proofErr w:type="spellEnd"/>
      <w:r w:rsidR="00425DB7">
        <w:t>)</w:t>
      </w:r>
    </w:p>
    <w:p w:rsidR="008F09DE" w:rsidRDefault="008F09DE" w:rsidP="00425DB7">
      <w:pPr>
        <w:ind w:left="720" w:hanging="720"/>
        <w:jc w:val="both"/>
      </w:pPr>
    </w:p>
    <w:p w:rsidR="008F09DE" w:rsidRDefault="00023DD3" w:rsidP="00425DB7">
      <w:pPr>
        <w:ind w:left="720" w:hanging="720"/>
        <w:jc w:val="both"/>
      </w:pPr>
      <w:r>
        <w:t>21</w:t>
      </w:r>
      <w:r w:rsidR="001B64DD">
        <w:t>.</w:t>
      </w:r>
      <w:r w:rsidR="008F09DE">
        <w:tab/>
        <w:t>Report on progress relating to the sale of the Tractor and</w:t>
      </w:r>
      <w:r w:rsidR="001C1367">
        <w:t xml:space="preserve"> for Council to approve the disposal of the</w:t>
      </w:r>
      <w:r w:rsidR="008F09DE">
        <w:t xml:space="preserve"> Gang Mower</w:t>
      </w:r>
      <w:r w:rsidR="001C1367">
        <w:t xml:space="preserve"> for the best scrap/spares price obtainable</w:t>
      </w:r>
      <w:r w:rsidR="00BC51EA">
        <w:t>.</w:t>
      </w:r>
      <w:r>
        <w:t xml:space="preserve">  (Cllr. Miss </w:t>
      </w:r>
      <w:proofErr w:type="spellStart"/>
      <w:r>
        <w:t>Pinder</w:t>
      </w:r>
      <w:proofErr w:type="spellEnd"/>
      <w:r w:rsidR="00F65482">
        <w:t>)</w:t>
      </w:r>
      <w:r w:rsidR="00BC51EA">
        <w:t xml:space="preserve">  </w:t>
      </w:r>
    </w:p>
    <w:p w:rsidR="00D540D1" w:rsidRDefault="00D540D1" w:rsidP="001C1367">
      <w:pPr>
        <w:jc w:val="both"/>
      </w:pPr>
    </w:p>
    <w:p w:rsidR="00711256" w:rsidRDefault="00023DD3" w:rsidP="00711256">
      <w:pPr>
        <w:ind w:left="720" w:hanging="720"/>
        <w:jc w:val="both"/>
      </w:pPr>
      <w:r>
        <w:t>22</w:t>
      </w:r>
      <w:r w:rsidR="00711256">
        <w:t>.</w:t>
      </w:r>
      <w:r w:rsidR="00711256">
        <w:tab/>
        <w:t>To consider the Internal Auditor’s Report for the Financial Year ended 31st March, 2015.</w:t>
      </w:r>
      <w:r>
        <w:t xml:space="preserve"> (The Clerk)</w:t>
      </w:r>
    </w:p>
    <w:p w:rsidR="00711256" w:rsidRDefault="00711256" w:rsidP="00711256">
      <w:pPr>
        <w:ind w:left="720" w:hanging="720"/>
        <w:jc w:val="both"/>
      </w:pPr>
    </w:p>
    <w:p w:rsidR="008331A8" w:rsidRPr="004B4862" w:rsidRDefault="00023DD3" w:rsidP="003328CE">
      <w:pPr>
        <w:jc w:val="both"/>
      </w:pPr>
      <w:r>
        <w:t>23</w:t>
      </w:r>
      <w:r w:rsidR="008331A8" w:rsidRPr="00042434">
        <w:t>.</w:t>
      </w:r>
      <w:r w:rsidR="008331A8" w:rsidRPr="00042434">
        <w:tab/>
        <w:t xml:space="preserve">Follow up on Action List.  </w:t>
      </w:r>
    </w:p>
    <w:p w:rsidR="008331A8" w:rsidRPr="00042434" w:rsidRDefault="008331A8" w:rsidP="008331A8">
      <w:pPr>
        <w:jc w:val="both"/>
      </w:pPr>
    </w:p>
    <w:p w:rsidR="00A71950" w:rsidRDefault="00023DD3" w:rsidP="00A038AE">
      <w:pPr>
        <w:ind w:left="720" w:hanging="720"/>
      </w:pPr>
      <w:r>
        <w:t>24</w:t>
      </w:r>
      <w:r w:rsidR="008331A8" w:rsidRPr="00042434">
        <w:t>.</w:t>
      </w:r>
      <w:r w:rsidR="008331A8" w:rsidRPr="00042434">
        <w:tab/>
        <w:t>To consid</w:t>
      </w:r>
      <w:r w:rsidR="008331A8">
        <w:t>e</w:t>
      </w:r>
      <w:r w:rsidR="008F09DE">
        <w:t xml:space="preserve">r </w:t>
      </w:r>
      <w:r w:rsidR="00711256">
        <w:t>Bank Reconciliations for May</w:t>
      </w:r>
      <w:r w:rsidR="00F500EE">
        <w:t>, 2015</w:t>
      </w:r>
      <w:r w:rsidR="008331A8" w:rsidRPr="00042434">
        <w:t xml:space="preserve">.  </w:t>
      </w:r>
    </w:p>
    <w:p w:rsidR="00D6702E" w:rsidRPr="00042434" w:rsidRDefault="00D6702E" w:rsidP="00F500EE">
      <w:pPr>
        <w:jc w:val="both"/>
      </w:pPr>
    </w:p>
    <w:p w:rsidR="008331A8" w:rsidRPr="00042434" w:rsidRDefault="00023DD3" w:rsidP="008331A8">
      <w:pPr>
        <w:jc w:val="both"/>
      </w:pPr>
      <w:r>
        <w:t>25</w:t>
      </w:r>
      <w:r w:rsidR="008331A8" w:rsidRPr="00042434">
        <w:t>.</w:t>
      </w:r>
      <w:r w:rsidR="008331A8" w:rsidRPr="00042434">
        <w:tab/>
        <w:t xml:space="preserve">Accounts to be </w:t>
      </w:r>
      <w:proofErr w:type="gramStart"/>
      <w:r w:rsidR="008331A8" w:rsidRPr="00042434">
        <w:t>Paid</w:t>
      </w:r>
      <w:proofErr w:type="gramEnd"/>
      <w:r w:rsidR="008331A8" w:rsidRPr="00042434">
        <w:t>.</w:t>
      </w:r>
    </w:p>
    <w:p w:rsidR="00D540D1" w:rsidRDefault="00D540D1" w:rsidP="008331A8">
      <w:pPr>
        <w:ind w:left="720" w:hanging="720"/>
        <w:jc w:val="both"/>
      </w:pPr>
    </w:p>
    <w:p w:rsidR="008331A8" w:rsidRPr="00042434" w:rsidRDefault="00023DD3" w:rsidP="008331A8">
      <w:pPr>
        <w:ind w:left="720" w:hanging="720"/>
        <w:jc w:val="both"/>
      </w:pPr>
      <w:r>
        <w:t>26</w:t>
      </w:r>
      <w:r w:rsidR="008331A8" w:rsidRPr="00042434">
        <w:t>.</w:t>
      </w:r>
      <w:r w:rsidR="008331A8" w:rsidRPr="00042434">
        <w:tab/>
        <w:t>Public Participation – to receive and note any further questions, comments or representations made by members of the public.</w:t>
      </w:r>
    </w:p>
    <w:p w:rsidR="001B64DD" w:rsidRDefault="001B64DD" w:rsidP="00D540D1">
      <w:pPr>
        <w:jc w:val="both"/>
      </w:pPr>
    </w:p>
    <w:p w:rsidR="008331A8" w:rsidRDefault="00023DD3" w:rsidP="00B374FD">
      <w:pPr>
        <w:ind w:left="720" w:hanging="720"/>
        <w:jc w:val="both"/>
      </w:pPr>
      <w:r>
        <w:t>27</w:t>
      </w:r>
      <w:r w:rsidR="001B64DD">
        <w:t>.</w:t>
      </w:r>
      <w:r w:rsidR="001B64DD">
        <w:tab/>
      </w:r>
      <w:r w:rsidR="008331A8" w:rsidRPr="00042434">
        <w:t>Date of Next Pa</w:t>
      </w:r>
      <w:r w:rsidR="000553B8">
        <w:t>rish Council Meeting –</w:t>
      </w:r>
      <w:r w:rsidR="00711256">
        <w:t xml:space="preserve"> 20th July</w:t>
      </w:r>
      <w:r w:rsidR="00C6588C">
        <w:t>, 2015.</w:t>
      </w:r>
    </w:p>
    <w:p w:rsidR="00011033" w:rsidRDefault="00011033" w:rsidP="003328CE">
      <w:pPr>
        <w:jc w:val="both"/>
      </w:pPr>
    </w:p>
    <w:p w:rsidR="00E32DA1" w:rsidRDefault="00E32DA1" w:rsidP="003328CE">
      <w:pPr>
        <w:jc w:val="both"/>
      </w:pPr>
    </w:p>
    <w:p w:rsidR="00E32DA1" w:rsidRDefault="00580194" w:rsidP="00580194">
      <w:pPr>
        <w:jc w:val="center"/>
      </w:pPr>
      <w:r>
        <w:rPr>
          <w:b/>
          <w:u w:val="single"/>
        </w:rPr>
        <w:t>APPENDIX I</w:t>
      </w:r>
    </w:p>
    <w:p w:rsidR="00580194" w:rsidRDefault="00580194" w:rsidP="00580194">
      <w:pPr>
        <w:jc w:val="center"/>
      </w:pPr>
    </w:p>
    <w:p w:rsidR="00580194" w:rsidRPr="00580194" w:rsidRDefault="00580194" w:rsidP="00580194">
      <w:pPr>
        <w:jc w:val="center"/>
        <w:rPr>
          <w:sz w:val="28"/>
          <w:szCs w:val="32"/>
        </w:rPr>
      </w:pPr>
      <w:r w:rsidRPr="00580194">
        <w:rPr>
          <w:b/>
          <w:sz w:val="28"/>
          <w:szCs w:val="32"/>
          <w:u w:val="single"/>
        </w:rPr>
        <w:t>Maintenance of benches</w:t>
      </w:r>
    </w:p>
    <w:p w:rsidR="00580194" w:rsidRDefault="00580194" w:rsidP="00580194">
      <w:pPr>
        <w:jc w:val="both"/>
        <w:rPr>
          <w:szCs w:val="32"/>
        </w:rPr>
      </w:pPr>
    </w:p>
    <w:p w:rsidR="00580194" w:rsidRPr="00580194" w:rsidRDefault="00580194" w:rsidP="00580194">
      <w:pPr>
        <w:jc w:val="both"/>
        <w:rPr>
          <w:szCs w:val="32"/>
        </w:rPr>
      </w:pPr>
      <w:r w:rsidRPr="00580194">
        <w:rPr>
          <w:szCs w:val="32"/>
        </w:rPr>
        <w:t>There are five benches that the Parish Council own and maintain. These are situated:</w:t>
      </w:r>
    </w:p>
    <w:p w:rsidR="00580194" w:rsidRPr="00580194" w:rsidRDefault="00580194" w:rsidP="00580194">
      <w:pPr>
        <w:pStyle w:val="ListParagraph"/>
        <w:numPr>
          <w:ilvl w:val="0"/>
          <w:numId w:val="1"/>
        </w:numPr>
        <w:jc w:val="both"/>
        <w:rPr>
          <w:rFonts w:ascii="Times New Roman" w:hAnsi="Times New Roman" w:cs="Times New Roman"/>
          <w:sz w:val="24"/>
          <w:szCs w:val="32"/>
        </w:rPr>
      </w:pPr>
      <w:r w:rsidRPr="00580194">
        <w:rPr>
          <w:rFonts w:ascii="Times New Roman" w:hAnsi="Times New Roman" w:cs="Times New Roman"/>
          <w:sz w:val="24"/>
          <w:szCs w:val="32"/>
        </w:rPr>
        <w:t xml:space="preserve">Outside the </w:t>
      </w:r>
      <w:proofErr w:type="spellStart"/>
      <w:r w:rsidRPr="00580194">
        <w:rPr>
          <w:rFonts w:ascii="Times New Roman" w:hAnsi="Times New Roman" w:cs="Times New Roman"/>
          <w:sz w:val="24"/>
          <w:szCs w:val="32"/>
        </w:rPr>
        <w:t>lych</w:t>
      </w:r>
      <w:proofErr w:type="spellEnd"/>
      <w:r w:rsidRPr="00580194">
        <w:rPr>
          <w:rFonts w:ascii="Times New Roman" w:hAnsi="Times New Roman" w:cs="Times New Roman"/>
          <w:sz w:val="24"/>
          <w:szCs w:val="32"/>
        </w:rPr>
        <w:t xml:space="preserve"> gate </w:t>
      </w:r>
    </w:p>
    <w:p w:rsidR="00580194" w:rsidRPr="00580194" w:rsidRDefault="00580194" w:rsidP="00580194">
      <w:pPr>
        <w:pStyle w:val="ListParagraph"/>
        <w:numPr>
          <w:ilvl w:val="0"/>
          <w:numId w:val="1"/>
        </w:numPr>
        <w:jc w:val="both"/>
        <w:rPr>
          <w:rFonts w:ascii="Times New Roman" w:hAnsi="Times New Roman" w:cs="Times New Roman"/>
          <w:sz w:val="24"/>
          <w:szCs w:val="32"/>
        </w:rPr>
      </w:pPr>
      <w:r>
        <w:rPr>
          <w:rFonts w:ascii="Times New Roman" w:hAnsi="Times New Roman" w:cs="Times New Roman"/>
          <w:sz w:val="24"/>
          <w:szCs w:val="32"/>
        </w:rPr>
        <w:t>Opposite the Village H</w:t>
      </w:r>
      <w:r w:rsidRPr="00580194">
        <w:rPr>
          <w:rFonts w:ascii="Times New Roman" w:hAnsi="Times New Roman" w:cs="Times New Roman"/>
          <w:sz w:val="24"/>
          <w:szCs w:val="32"/>
        </w:rPr>
        <w:t>all</w:t>
      </w:r>
    </w:p>
    <w:p w:rsidR="00580194" w:rsidRPr="00580194" w:rsidRDefault="00580194" w:rsidP="00580194">
      <w:pPr>
        <w:pStyle w:val="ListParagraph"/>
        <w:numPr>
          <w:ilvl w:val="0"/>
          <w:numId w:val="1"/>
        </w:numPr>
        <w:jc w:val="both"/>
        <w:rPr>
          <w:rFonts w:ascii="Times New Roman" w:hAnsi="Times New Roman" w:cs="Times New Roman"/>
          <w:sz w:val="24"/>
          <w:szCs w:val="32"/>
        </w:rPr>
      </w:pPr>
      <w:r w:rsidRPr="00580194">
        <w:rPr>
          <w:rFonts w:ascii="Times New Roman" w:hAnsi="Times New Roman" w:cs="Times New Roman"/>
          <w:sz w:val="24"/>
          <w:szCs w:val="32"/>
        </w:rPr>
        <w:t>Butts Common near Little Smithy</w:t>
      </w:r>
    </w:p>
    <w:p w:rsidR="00580194" w:rsidRPr="00580194" w:rsidRDefault="00580194" w:rsidP="00580194">
      <w:pPr>
        <w:pStyle w:val="ListParagraph"/>
        <w:numPr>
          <w:ilvl w:val="0"/>
          <w:numId w:val="1"/>
        </w:numPr>
        <w:jc w:val="both"/>
        <w:rPr>
          <w:rFonts w:ascii="Times New Roman" w:hAnsi="Times New Roman" w:cs="Times New Roman"/>
          <w:sz w:val="24"/>
          <w:szCs w:val="32"/>
        </w:rPr>
      </w:pPr>
      <w:r w:rsidRPr="00580194">
        <w:rPr>
          <w:rFonts w:ascii="Times New Roman" w:hAnsi="Times New Roman" w:cs="Times New Roman"/>
          <w:sz w:val="24"/>
          <w:szCs w:val="32"/>
        </w:rPr>
        <w:t>Butts Common near Sorrel House</w:t>
      </w:r>
    </w:p>
    <w:p w:rsidR="00580194" w:rsidRDefault="00580194" w:rsidP="00580194">
      <w:pPr>
        <w:pStyle w:val="ListParagraph"/>
        <w:numPr>
          <w:ilvl w:val="0"/>
          <w:numId w:val="1"/>
        </w:numPr>
        <w:jc w:val="both"/>
        <w:rPr>
          <w:rFonts w:ascii="Times New Roman" w:hAnsi="Times New Roman" w:cs="Times New Roman"/>
          <w:sz w:val="24"/>
          <w:szCs w:val="32"/>
        </w:rPr>
      </w:pPr>
      <w:r w:rsidRPr="00580194">
        <w:rPr>
          <w:rFonts w:ascii="Times New Roman" w:hAnsi="Times New Roman" w:cs="Times New Roman"/>
          <w:sz w:val="24"/>
          <w:szCs w:val="32"/>
        </w:rPr>
        <w:t xml:space="preserve">On the verge near 8 </w:t>
      </w:r>
      <w:proofErr w:type="spellStart"/>
      <w:r w:rsidRPr="00580194">
        <w:rPr>
          <w:rFonts w:ascii="Times New Roman" w:hAnsi="Times New Roman" w:cs="Times New Roman"/>
          <w:sz w:val="24"/>
          <w:szCs w:val="32"/>
        </w:rPr>
        <w:t>Townfield</w:t>
      </w:r>
      <w:proofErr w:type="spellEnd"/>
    </w:p>
    <w:p w:rsidR="003A42AF" w:rsidRPr="00580194" w:rsidRDefault="003A42AF" w:rsidP="003A42AF">
      <w:pPr>
        <w:pStyle w:val="ListParagraph"/>
        <w:jc w:val="center"/>
        <w:rPr>
          <w:rFonts w:ascii="Times New Roman" w:hAnsi="Times New Roman" w:cs="Times New Roman"/>
          <w:sz w:val="24"/>
          <w:szCs w:val="32"/>
        </w:rPr>
      </w:pPr>
      <w:r>
        <w:rPr>
          <w:rFonts w:ascii="Times New Roman" w:hAnsi="Times New Roman" w:cs="Times New Roman"/>
          <w:sz w:val="24"/>
          <w:szCs w:val="32"/>
        </w:rPr>
        <w:t>-3-</w:t>
      </w:r>
    </w:p>
    <w:p w:rsidR="00580194" w:rsidRPr="00580194" w:rsidRDefault="00580194" w:rsidP="00580194">
      <w:pPr>
        <w:ind w:left="360"/>
        <w:jc w:val="both"/>
        <w:rPr>
          <w:szCs w:val="32"/>
        </w:rPr>
      </w:pPr>
      <w:r w:rsidRPr="00580194">
        <w:rPr>
          <w:szCs w:val="32"/>
        </w:rPr>
        <w:t xml:space="preserve">They are all wooden and need treating in situ. </w:t>
      </w:r>
    </w:p>
    <w:p w:rsidR="00580194" w:rsidRDefault="00580194" w:rsidP="00580194">
      <w:pPr>
        <w:jc w:val="both"/>
        <w:rPr>
          <w:szCs w:val="32"/>
        </w:rPr>
      </w:pPr>
    </w:p>
    <w:p w:rsidR="00580194" w:rsidRPr="00580194" w:rsidRDefault="00580194" w:rsidP="00580194">
      <w:pPr>
        <w:jc w:val="both"/>
        <w:rPr>
          <w:szCs w:val="32"/>
        </w:rPr>
      </w:pPr>
      <w:r w:rsidRPr="00580194">
        <w:rPr>
          <w:szCs w:val="32"/>
        </w:rPr>
        <w:t>They will be pressure cleaned, lightly sanded and wood preservative applied.</w:t>
      </w:r>
    </w:p>
    <w:p w:rsidR="00580194" w:rsidRDefault="00580194" w:rsidP="00580194">
      <w:pPr>
        <w:jc w:val="both"/>
        <w:rPr>
          <w:b/>
          <w:szCs w:val="32"/>
          <w:u w:val="single"/>
        </w:rPr>
      </w:pPr>
    </w:p>
    <w:p w:rsidR="00580194" w:rsidRPr="00580194" w:rsidRDefault="00580194" w:rsidP="00580194">
      <w:pPr>
        <w:jc w:val="center"/>
        <w:rPr>
          <w:b/>
          <w:sz w:val="28"/>
          <w:szCs w:val="32"/>
          <w:u w:val="single"/>
        </w:rPr>
      </w:pPr>
      <w:r w:rsidRPr="00580194">
        <w:rPr>
          <w:b/>
          <w:sz w:val="28"/>
          <w:szCs w:val="32"/>
          <w:u w:val="single"/>
        </w:rPr>
        <w:t>Maintenance of noticeboards</w:t>
      </w:r>
    </w:p>
    <w:p w:rsidR="00580194" w:rsidRDefault="00580194" w:rsidP="00580194">
      <w:pPr>
        <w:jc w:val="both"/>
        <w:rPr>
          <w:szCs w:val="32"/>
        </w:rPr>
      </w:pPr>
    </w:p>
    <w:p w:rsidR="00580194" w:rsidRPr="00580194" w:rsidRDefault="00580194" w:rsidP="00580194">
      <w:pPr>
        <w:jc w:val="both"/>
        <w:rPr>
          <w:szCs w:val="32"/>
        </w:rPr>
      </w:pPr>
      <w:r w:rsidRPr="00580194">
        <w:rPr>
          <w:szCs w:val="32"/>
        </w:rPr>
        <w:t>One board needs the glass door replacing due to it being broken. Toughened or plastic coated glass will be considered.</w:t>
      </w:r>
    </w:p>
    <w:p w:rsidR="00580194" w:rsidRDefault="00580194" w:rsidP="00580194">
      <w:pPr>
        <w:jc w:val="both"/>
        <w:rPr>
          <w:szCs w:val="32"/>
        </w:rPr>
      </w:pPr>
    </w:p>
    <w:p w:rsidR="00580194" w:rsidRPr="00580194" w:rsidRDefault="00580194" w:rsidP="00580194">
      <w:pPr>
        <w:jc w:val="both"/>
        <w:rPr>
          <w:szCs w:val="32"/>
        </w:rPr>
      </w:pPr>
      <w:r w:rsidRPr="00580194">
        <w:rPr>
          <w:szCs w:val="32"/>
        </w:rPr>
        <w:t>The other board will have the fibreboard replaced which will be coated to prevent it becoming wet.</w:t>
      </w:r>
    </w:p>
    <w:p w:rsidR="00580194" w:rsidRPr="00783898" w:rsidRDefault="00580194" w:rsidP="00580194">
      <w:pPr>
        <w:jc w:val="both"/>
        <w:rPr>
          <w:sz w:val="32"/>
          <w:szCs w:val="32"/>
        </w:rPr>
      </w:pPr>
      <w:r w:rsidRPr="00580194">
        <w:rPr>
          <w:szCs w:val="32"/>
        </w:rPr>
        <w:t xml:space="preserve">Frank </w:t>
      </w:r>
      <w:proofErr w:type="spellStart"/>
      <w:r w:rsidRPr="00580194">
        <w:rPr>
          <w:szCs w:val="32"/>
        </w:rPr>
        <w:t>Illston</w:t>
      </w:r>
      <w:proofErr w:type="spellEnd"/>
      <w:r w:rsidRPr="00580194">
        <w:rPr>
          <w:szCs w:val="32"/>
        </w:rPr>
        <w:t xml:space="preserve"> will provide an estimate before work commences.</w:t>
      </w:r>
      <w:r w:rsidRPr="00783898">
        <w:rPr>
          <w:sz w:val="32"/>
          <w:szCs w:val="32"/>
        </w:rPr>
        <w:t xml:space="preserve"> </w:t>
      </w:r>
    </w:p>
    <w:p w:rsidR="00580194" w:rsidRDefault="00580194" w:rsidP="00580194">
      <w:pPr>
        <w:jc w:val="center"/>
      </w:pPr>
    </w:p>
    <w:p w:rsidR="00580194" w:rsidRDefault="00580194" w:rsidP="00580194">
      <w:pPr>
        <w:jc w:val="center"/>
      </w:pPr>
    </w:p>
    <w:p w:rsidR="00580194" w:rsidRDefault="00580194" w:rsidP="00580194">
      <w:pPr>
        <w:jc w:val="center"/>
      </w:pPr>
      <w:r>
        <w:rPr>
          <w:b/>
          <w:u w:val="single"/>
        </w:rPr>
        <w:t>APPENDIX II</w:t>
      </w:r>
    </w:p>
    <w:p w:rsidR="00580194" w:rsidRDefault="00580194" w:rsidP="00580194">
      <w:pPr>
        <w:jc w:val="center"/>
      </w:pPr>
    </w:p>
    <w:p w:rsidR="00580194" w:rsidRPr="002802A4" w:rsidRDefault="00580194" w:rsidP="00580194">
      <w:pPr>
        <w:jc w:val="center"/>
        <w:rPr>
          <w:b/>
          <w:u w:val="single"/>
        </w:rPr>
      </w:pPr>
      <w:r w:rsidRPr="002802A4">
        <w:rPr>
          <w:b/>
          <w:u w:val="single"/>
        </w:rPr>
        <w:t xml:space="preserve">Play Areas in </w:t>
      </w:r>
      <w:proofErr w:type="spellStart"/>
      <w:proofErr w:type="gramStart"/>
      <w:r w:rsidRPr="002802A4">
        <w:rPr>
          <w:b/>
          <w:u w:val="single"/>
        </w:rPr>
        <w:t>Kirdford</w:t>
      </w:r>
      <w:proofErr w:type="spellEnd"/>
      <w:r w:rsidRPr="002802A4">
        <w:rPr>
          <w:b/>
          <w:u w:val="single"/>
        </w:rPr>
        <w:t xml:space="preserve">  -</w:t>
      </w:r>
      <w:proofErr w:type="gramEnd"/>
      <w:r w:rsidRPr="002802A4">
        <w:rPr>
          <w:b/>
          <w:u w:val="single"/>
        </w:rPr>
        <w:t xml:space="preserve"> Report of the Working party and an Overall Strategy</w:t>
      </w:r>
    </w:p>
    <w:p w:rsidR="00580194" w:rsidRDefault="00580194" w:rsidP="00580194">
      <w:pPr>
        <w:jc w:val="both"/>
      </w:pPr>
    </w:p>
    <w:p w:rsidR="00580194" w:rsidRDefault="00580194" w:rsidP="00580194">
      <w:pPr>
        <w:jc w:val="both"/>
      </w:pPr>
      <w:r>
        <w:t>A display of possible schemes and options for improvements to all the play areas in the village was exhibited on 6</w:t>
      </w:r>
      <w:r w:rsidRPr="002802A4">
        <w:rPr>
          <w:vertAlign w:val="superscript"/>
        </w:rPr>
        <w:t>th</w:t>
      </w:r>
      <w:r>
        <w:t xml:space="preserve"> June and 15 residents came to view these and filled out questionnaires which are being analysed by the working party. </w:t>
      </w:r>
      <w:r>
        <w:t xml:space="preserve"> </w:t>
      </w:r>
      <w:r>
        <w:t xml:space="preserve">Some will be passed on to the Recreation Ground Committee. </w:t>
      </w:r>
      <w:r>
        <w:t xml:space="preserve"> </w:t>
      </w:r>
      <w:r>
        <w:t>A number of very innovative and interesting ideas were discussed.</w:t>
      </w:r>
    </w:p>
    <w:p w:rsidR="00580194" w:rsidRDefault="00580194" w:rsidP="00580194">
      <w:pPr>
        <w:jc w:val="both"/>
      </w:pPr>
    </w:p>
    <w:p w:rsidR="00580194" w:rsidRDefault="00580194" w:rsidP="00580194">
      <w:pPr>
        <w:jc w:val="both"/>
      </w:pPr>
      <w:r>
        <w:t>The overall Strategy is:</w:t>
      </w:r>
    </w:p>
    <w:p w:rsidR="00580194" w:rsidRDefault="00580194" w:rsidP="00580194">
      <w:pPr>
        <w:numPr>
          <w:ilvl w:val="0"/>
          <w:numId w:val="2"/>
        </w:numPr>
        <w:contextualSpacing/>
        <w:jc w:val="both"/>
      </w:pPr>
      <w:r>
        <w:t>Immediate plan to improve the facilities at School Court</w:t>
      </w:r>
    </w:p>
    <w:p w:rsidR="00580194" w:rsidRDefault="00580194" w:rsidP="00580194">
      <w:pPr>
        <w:numPr>
          <w:ilvl w:val="0"/>
          <w:numId w:val="2"/>
        </w:numPr>
        <w:contextualSpacing/>
        <w:jc w:val="both"/>
      </w:pPr>
      <w:r>
        <w:t>Medium term plan to modernise and improve Butts Common and the Recreation Ground facilities</w:t>
      </w:r>
    </w:p>
    <w:p w:rsidR="00580194" w:rsidRDefault="00580194" w:rsidP="00580194">
      <w:pPr>
        <w:numPr>
          <w:ilvl w:val="0"/>
          <w:numId w:val="2"/>
        </w:numPr>
        <w:contextualSpacing/>
        <w:jc w:val="both"/>
      </w:pPr>
      <w:r>
        <w:t>Long term to consider new areas in relation to housing developments</w:t>
      </w:r>
    </w:p>
    <w:p w:rsidR="00580194" w:rsidRDefault="00580194" w:rsidP="00580194">
      <w:pPr>
        <w:jc w:val="both"/>
      </w:pPr>
    </w:p>
    <w:p w:rsidR="00580194" w:rsidRDefault="00580194" w:rsidP="00580194">
      <w:pPr>
        <w:jc w:val="both"/>
      </w:pPr>
      <w:r>
        <w:t>An Action Plan has now been agreed for School Court</w:t>
      </w:r>
    </w:p>
    <w:p w:rsidR="00580194" w:rsidRDefault="00580194" w:rsidP="00580194">
      <w:pPr>
        <w:numPr>
          <w:ilvl w:val="0"/>
          <w:numId w:val="3"/>
        </w:numPr>
        <w:contextualSpacing/>
        <w:jc w:val="both"/>
      </w:pPr>
      <w:r>
        <w:t xml:space="preserve">The working party will bring forward a scheme for the July PC meeting and recommend a provider from the three quotations received. The cost will be in the region of £10,000 </w:t>
      </w:r>
    </w:p>
    <w:p w:rsidR="00580194" w:rsidRDefault="00580194" w:rsidP="00580194">
      <w:pPr>
        <w:numPr>
          <w:ilvl w:val="0"/>
          <w:numId w:val="3"/>
        </w:numPr>
        <w:contextualSpacing/>
        <w:jc w:val="both"/>
      </w:pPr>
      <w:r>
        <w:t>Once approved funding can be applied for following advice from the Parish Clerk</w:t>
      </w:r>
    </w:p>
    <w:p w:rsidR="00580194" w:rsidRDefault="00580194" w:rsidP="00580194">
      <w:pPr>
        <w:numPr>
          <w:ilvl w:val="0"/>
          <w:numId w:val="3"/>
        </w:numPr>
        <w:contextualSpacing/>
        <w:jc w:val="both"/>
      </w:pPr>
      <w:r>
        <w:t>Work on this modest scheme could be completed before the end of the year</w:t>
      </w:r>
    </w:p>
    <w:p w:rsidR="00580194" w:rsidRDefault="00580194" w:rsidP="00580194">
      <w:pPr>
        <w:jc w:val="both"/>
      </w:pPr>
    </w:p>
    <w:p w:rsidR="00580194" w:rsidRDefault="00580194" w:rsidP="00580194">
      <w:pPr>
        <w:jc w:val="both"/>
      </w:pPr>
      <w:r>
        <w:t xml:space="preserve">With regard to Butts Common – there have been six quotations for varying schemes. The Working party will now decide the feasibility of these and recommend a plan by September 2015. The cost will be </w:t>
      </w:r>
      <w:proofErr w:type="gramStart"/>
      <w:r>
        <w:t>between £30,000 - £50,000</w:t>
      </w:r>
      <w:proofErr w:type="gramEnd"/>
      <w:r>
        <w:t xml:space="preserve"> and funding will be needed from a wide range of sources. Once a scheme is decided upon an application to the National Trust for permission can be made. This may take up to three months to complete during which time grants can be applied for. Once all is in place erection of the new equipment could commence in the spring of 2016.</w:t>
      </w:r>
    </w:p>
    <w:p w:rsidR="00580194" w:rsidRDefault="00580194" w:rsidP="00580194">
      <w:pPr>
        <w:jc w:val="both"/>
      </w:pPr>
    </w:p>
    <w:p w:rsidR="00580194" w:rsidRDefault="00580194" w:rsidP="00580194">
      <w:pPr>
        <w:jc w:val="both"/>
      </w:pPr>
      <w:r>
        <w:t>The Recreation Ground Committee will be asked to consider the proposals made by residents and suggest possible improvements or additions to their facilities.</w:t>
      </w:r>
    </w:p>
    <w:p w:rsidR="00580194" w:rsidRDefault="00580194" w:rsidP="00580194"/>
    <w:p w:rsidR="00975C23" w:rsidRDefault="00975C23" w:rsidP="00580194"/>
    <w:p w:rsidR="003A42AF" w:rsidRDefault="003A42AF" w:rsidP="00580194"/>
    <w:p w:rsidR="003A42AF" w:rsidRDefault="003A42AF" w:rsidP="00580194"/>
    <w:p w:rsidR="003A42AF" w:rsidRDefault="003A42AF" w:rsidP="003A42AF">
      <w:pPr>
        <w:jc w:val="center"/>
      </w:pPr>
      <w:r>
        <w:t>-4-</w:t>
      </w:r>
    </w:p>
    <w:p w:rsidR="00975C23" w:rsidRDefault="00975C23" w:rsidP="00975C23">
      <w:pPr>
        <w:jc w:val="center"/>
      </w:pPr>
      <w:r>
        <w:rPr>
          <w:b/>
          <w:u w:val="single"/>
        </w:rPr>
        <w:t xml:space="preserve">APPENDIX </w:t>
      </w:r>
      <w:r w:rsidR="007D7DBF">
        <w:rPr>
          <w:b/>
          <w:u w:val="single"/>
        </w:rPr>
        <w:t>III</w:t>
      </w:r>
    </w:p>
    <w:p w:rsidR="007D7DBF" w:rsidRDefault="007D7DBF" w:rsidP="00975C23">
      <w:pPr>
        <w:jc w:val="center"/>
      </w:pPr>
    </w:p>
    <w:p w:rsidR="00AA4122" w:rsidRDefault="00AA4122" w:rsidP="00AA4122">
      <w:pPr>
        <w:jc w:val="center"/>
        <w:rPr>
          <w:u w:val="single"/>
        </w:rPr>
      </w:pPr>
      <w:r>
        <w:rPr>
          <w:u w:val="single"/>
        </w:rPr>
        <w:t xml:space="preserve">Play Areas in </w:t>
      </w:r>
      <w:proofErr w:type="spellStart"/>
      <w:r>
        <w:rPr>
          <w:u w:val="single"/>
        </w:rPr>
        <w:t>Kirdford</w:t>
      </w:r>
      <w:proofErr w:type="spellEnd"/>
      <w:r>
        <w:rPr>
          <w:u w:val="single"/>
        </w:rPr>
        <w:t xml:space="preserve"> – Proposal for Maintenance – (Health &amp; Safety)</w:t>
      </w:r>
    </w:p>
    <w:p w:rsidR="00AA4122" w:rsidRDefault="00AA4122" w:rsidP="00AA4122"/>
    <w:p w:rsidR="00AA4122" w:rsidRDefault="00AA4122" w:rsidP="00AA4122">
      <w:pPr>
        <w:rPr>
          <w:u w:val="single"/>
        </w:rPr>
      </w:pPr>
      <w:r>
        <w:rPr>
          <w:u w:val="single"/>
        </w:rPr>
        <w:t>Justification</w:t>
      </w:r>
    </w:p>
    <w:p w:rsidR="00AA4122" w:rsidRDefault="00AA4122" w:rsidP="00AA4122">
      <w:pPr>
        <w:jc w:val="both"/>
        <w:rPr>
          <w:u w:val="single"/>
        </w:rPr>
      </w:pPr>
    </w:p>
    <w:p w:rsidR="00AA4122" w:rsidRDefault="00AA4122" w:rsidP="00AA4122">
      <w:pPr>
        <w:jc w:val="both"/>
      </w:pPr>
      <w:r>
        <w:t>There has been no maintenance carried out to any of the play areas for several years. There are no records to refer to about this.</w:t>
      </w:r>
    </w:p>
    <w:p w:rsidR="00AA4122" w:rsidRDefault="00AA4122" w:rsidP="00AA4122">
      <w:pPr>
        <w:jc w:val="both"/>
      </w:pPr>
    </w:p>
    <w:p w:rsidR="00AA4122" w:rsidRDefault="00AA4122" w:rsidP="00AA4122">
      <w:pPr>
        <w:jc w:val="both"/>
      </w:pPr>
      <w:proofErr w:type="spellStart"/>
      <w:r>
        <w:t>RoSPA</w:t>
      </w:r>
      <w:proofErr w:type="spellEnd"/>
      <w:r>
        <w:t xml:space="preserve"> inspected the play equipment on the three sites in August 2014 and made recommendations for maintenance which have not been acted upon. It is now imperative that this work is undertaken without delay so that our insurance policy requirements are met.</w:t>
      </w:r>
    </w:p>
    <w:p w:rsidR="00AA4122" w:rsidRDefault="00AA4122" w:rsidP="00AA4122">
      <w:pPr>
        <w:jc w:val="both"/>
      </w:pPr>
    </w:p>
    <w:p w:rsidR="00AA4122" w:rsidRDefault="00AA4122" w:rsidP="00AA4122">
      <w:pPr>
        <w:jc w:val="both"/>
        <w:rPr>
          <w:u w:val="single"/>
        </w:rPr>
      </w:pPr>
      <w:r>
        <w:rPr>
          <w:u w:val="single"/>
        </w:rPr>
        <w:t>Recreation Ground</w:t>
      </w:r>
    </w:p>
    <w:p w:rsidR="00AA4122" w:rsidRDefault="00AA4122" w:rsidP="00AA4122">
      <w:pPr>
        <w:jc w:val="both"/>
        <w:rPr>
          <w:u w:val="single"/>
        </w:rPr>
      </w:pPr>
    </w:p>
    <w:p w:rsidR="00AA4122" w:rsidRDefault="00AA4122" w:rsidP="00AA4122">
      <w:pPr>
        <w:jc w:val="both"/>
      </w:pPr>
      <w:r>
        <w:t>The safety surface needs to be replaced and the roundabout painted.</w:t>
      </w:r>
    </w:p>
    <w:p w:rsidR="00AA4122" w:rsidRDefault="00AA4122" w:rsidP="00AA4122">
      <w:pPr>
        <w:jc w:val="both"/>
      </w:pPr>
    </w:p>
    <w:p w:rsidR="00AA4122" w:rsidRDefault="00AA4122" w:rsidP="00AA4122">
      <w:pPr>
        <w:jc w:val="both"/>
      </w:pPr>
      <w:r>
        <w:t>3 quotations have been requested, two site visits have taken place but only one quotation has been received to date.</w:t>
      </w:r>
    </w:p>
    <w:p w:rsidR="00AA4122" w:rsidRDefault="00AA4122" w:rsidP="00AA4122">
      <w:pPr>
        <w:jc w:val="both"/>
      </w:pPr>
    </w:p>
    <w:p w:rsidR="00AA4122" w:rsidRDefault="00AA4122" w:rsidP="00AA4122">
      <w:pPr>
        <w:jc w:val="both"/>
      </w:pPr>
      <w:r>
        <w:t>The second quotation is expected this week and will be presented to the Parish Council on 22</w:t>
      </w:r>
      <w:r>
        <w:rPr>
          <w:vertAlign w:val="superscript"/>
        </w:rPr>
        <w:t>nd</w:t>
      </w:r>
      <w:r>
        <w:t xml:space="preserve"> June.</w:t>
      </w:r>
    </w:p>
    <w:p w:rsidR="00AA4122" w:rsidRDefault="00AA4122" w:rsidP="00AA4122">
      <w:pPr>
        <w:jc w:val="both"/>
      </w:pPr>
    </w:p>
    <w:p w:rsidR="00AA4122" w:rsidRDefault="00AA4122" w:rsidP="00AA4122">
      <w:pPr>
        <w:jc w:val="both"/>
      </w:pPr>
      <w:r>
        <w:t xml:space="preserve">In spite of the above, the quotation from Vita Play is being recommended as it is comprehensive, guaranteed work being undertaken by a </w:t>
      </w:r>
      <w:proofErr w:type="spellStart"/>
      <w:r>
        <w:t>well respected</w:t>
      </w:r>
      <w:proofErr w:type="spellEnd"/>
      <w:r>
        <w:t xml:space="preserve"> company.</w:t>
      </w:r>
    </w:p>
    <w:p w:rsidR="00AA4122" w:rsidRDefault="00AA4122" w:rsidP="00AA4122">
      <w:pPr>
        <w:jc w:val="both"/>
      </w:pPr>
    </w:p>
    <w:p w:rsidR="00AA4122" w:rsidRDefault="00AA4122" w:rsidP="00AA4122">
      <w:pPr>
        <w:jc w:val="both"/>
        <w:rPr>
          <w:b/>
        </w:rPr>
      </w:pPr>
      <w:r>
        <w:rPr>
          <w:b/>
        </w:rPr>
        <w:t>The cost is £1,925 + VAT</w:t>
      </w:r>
    </w:p>
    <w:p w:rsidR="00AA4122" w:rsidRDefault="00AA4122" w:rsidP="00AA4122">
      <w:pPr>
        <w:jc w:val="both"/>
      </w:pPr>
    </w:p>
    <w:p w:rsidR="00AA4122" w:rsidRDefault="00AA4122" w:rsidP="00AA4122">
      <w:pPr>
        <w:jc w:val="both"/>
        <w:rPr>
          <w:u w:val="single"/>
        </w:rPr>
      </w:pPr>
      <w:r>
        <w:rPr>
          <w:u w:val="single"/>
        </w:rPr>
        <w:t>School Court</w:t>
      </w:r>
    </w:p>
    <w:p w:rsidR="00AA4122" w:rsidRDefault="00AA4122" w:rsidP="00AA4122">
      <w:pPr>
        <w:jc w:val="both"/>
        <w:rPr>
          <w:u w:val="single"/>
        </w:rPr>
      </w:pPr>
    </w:p>
    <w:p w:rsidR="00AA4122" w:rsidRDefault="00AA4122" w:rsidP="00AA4122">
      <w:pPr>
        <w:jc w:val="both"/>
      </w:pPr>
      <w:r>
        <w:t>As above 3 quotations have been requested, two site visits have taken place but only one quotation has been received to date. The second quotation is expected this week and will be presented to the Parish Council on 22</w:t>
      </w:r>
      <w:r>
        <w:rPr>
          <w:vertAlign w:val="superscript"/>
        </w:rPr>
        <w:t>nd</w:t>
      </w:r>
      <w:r>
        <w:t xml:space="preserve"> June.</w:t>
      </w:r>
    </w:p>
    <w:p w:rsidR="00AA4122" w:rsidRDefault="00AA4122" w:rsidP="00AA4122">
      <w:pPr>
        <w:jc w:val="both"/>
      </w:pPr>
    </w:p>
    <w:p w:rsidR="00AA4122" w:rsidRDefault="00AA4122" w:rsidP="00AA4122">
      <w:pPr>
        <w:jc w:val="both"/>
      </w:pPr>
      <w:r>
        <w:t xml:space="preserve">The preferred provider is again Vita Play who </w:t>
      </w:r>
      <w:proofErr w:type="gramStart"/>
      <w:r>
        <w:t>have</w:t>
      </w:r>
      <w:proofErr w:type="gramEnd"/>
      <w:r>
        <w:t xml:space="preserve"> quoted for:</w:t>
      </w:r>
    </w:p>
    <w:p w:rsidR="00AA4122" w:rsidRDefault="00AA4122" w:rsidP="00AA4122">
      <w:pPr>
        <w:jc w:val="both"/>
      </w:pPr>
      <w:proofErr w:type="gramStart"/>
      <w:r>
        <w:t>1)Cut</w:t>
      </w:r>
      <w:proofErr w:type="gramEnd"/>
      <w:r>
        <w:t xml:space="preserve"> away turf and add ring of concrete around all timber posts to remove possibility of further </w:t>
      </w:r>
      <w:proofErr w:type="spellStart"/>
      <w:r>
        <w:t>strimming</w:t>
      </w:r>
      <w:proofErr w:type="spellEnd"/>
      <w:r>
        <w:t xml:space="preserve"> damage to the uprights of existing equipment - £550.00</w:t>
      </w:r>
    </w:p>
    <w:p w:rsidR="00AA4122" w:rsidRDefault="00AA4122" w:rsidP="00AA4122">
      <w:pPr>
        <w:jc w:val="both"/>
      </w:pPr>
      <w:r>
        <w:t>2) Rub down and treat timbers of existing play units &amp; shelter - £987.00</w:t>
      </w:r>
    </w:p>
    <w:p w:rsidR="00AA4122" w:rsidRDefault="00AA4122" w:rsidP="00AA4122">
      <w:pPr>
        <w:jc w:val="both"/>
      </w:pPr>
      <w:r>
        <w:t xml:space="preserve">3) Rub down and re-paint seat base </w:t>
      </w:r>
      <w:proofErr w:type="gramStart"/>
      <w:r>
        <w:t>of  2</w:t>
      </w:r>
      <w:proofErr w:type="gramEnd"/>
      <w:r>
        <w:t xml:space="preserve"> x Springers - £80</w:t>
      </w:r>
    </w:p>
    <w:p w:rsidR="00AA4122" w:rsidRDefault="00AA4122" w:rsidP="00AA4122">
      <w:pPr>
        <w:jc w:val="both"/>
      </w:pPr>
    </w:p>
    <w:p w:rsidR="00AA4122" w:rsidRDefault="00AA4122" w:rsidP="00AA4122">
      <w:pPr>
        <w:jc w:val="both"/>
        <w:rPr>
          <w:b/>
        </w:rPr>
      </w:pPr>
      <w:r>
        <w:rPr>
          <w:b/>
        </w:rPr>
        <w:t>Total £1,617.00 + VAT</w:t>
      </w:r>
    </w:p>
    <w:p w:rsidR="00AA4122" w:rsidRDefault="00AA4122" w:rsidP="00AA4122">
      <w:pPr>
        <w:jc w:val="both"/>
      </w:pPr>
    </w:p>
    <w:p w:rsidR="00AA4122" w:rsidRDefault="00AA4122" w:rsidP="00AA4122">
      <w:pPr>
        <w:jc w:val="both"/>
      </w:pPr>
    </w:p>
    <w:p w:rsidR="00AA4122" w:rsidRDefault="00AA4122" w:rsidP="00AA4122">
      <w:pPr>
        <w:jc w:val="center"/>
        <w:rPr>
          <w:b/>
          <w:u w:val="single"/>
        </w:rPr>
      </w:pPr>
      <w:r>
        <w:rPr>
          <w:b/>
          <w:u w:val="single"/>
        </w:rPr>
        <w:t>APPENDIX IV</w:t>
      </w:r>
    </w:p>
    <w:p w:rsidR="00AA4122" w:rsidRDefault="00AA4122" w:rsidP="00AA4122">
      <w:pPr>
        <w:jc w:val="center"/>
        <w:rPr>
          <w:b/>
          <w:u w:val="single"/>
        </w:rPr>
      </w:pPr>
    </w:p>
    <w:p w:rsidR="00AA4122" w:rsidRPr="004F6F26" w:rsidRDefault="00AA4122" w:rsidP="00AA4122">
      <w:pPr>
        <w:jc w:val="center"/>
        <w:rPr>
          <w:b/>
          <w:u w:val="single"/>
        </w:rPr>
      </w:pPr>
      <w:r w:rsidRPr="004F6F26">
        <w:rPr>
          <w:b/>
          <w:u w:val="single"/>
        </w:rPr>
        <w:t>School Court Play Area</w:t>
      </w:r>
    </w:p>
    <w:p w:rsidR="00AA4122" w:rsidRPr="00AD7AA5" w:rsidRDefault="00AA4122" w:rsidP="00AA4122">
      <w:pPr>
        <w:contextualSpacing/>
        <w:jc w:val="center"/>
        <w:rPr>
          <w:u w:val="single"/>
        </w:rPr>
      </w:pPr>
      <w:proofErr w:type="gramStart"/>
      <w:r w:rsidRPr="00AD7AA5">
        <w:rPr>
          <w:u w:val="single"/>
        </w:rPr>
        <w:t>proposal</w:t>
      </w:r>
      <w:proofErr w:type="gramEnd"/>
      <w:r w:rsidRPr="00AD7AA5">
        <w:rPr>
          <w:u w:val="single"/>
        </w:rPr>
        <w:t xml:space="preserve"> for improved entrance way </w:t>
      </w:r>
      <w:r>
        <w:rPr>
          <w:u w:val="single"/>
        </w:rPr>
        <w:t xml:space="preserve">from </w:t>
      </w:r>
      <w:proofErr w:type="spellStart"/>
      <w:r w:rsidRPr="00AD7AA5">
        <w:rPr>
          <w:u w:val="single"/>
        </w:rPr>
        <w:t>Cornwood</w:t>
      </w:r>
      <w:proofErr w:type="spellEnd"/>
    </w:p>
    <w:p w:rsidR="00AA4122" w:rsidRDefault="00AA4122" w:rsidP="00AA4122">
      <w:pPr>
        <w:jc w:val="both"/>
      </w:pPr>
    </w:p>
    <w:p w:rsidR="00AA4122" w:rsidRDefault="00AA4122" w:rsidP="00AA4122">
      <w:pPr>
        <w:jc w:val="both"/>
      </w:pPr>
      <w:r>
        <w:t>Residents have requested that the entrance to the School Court play area should be made accessible by buggies and wheelchairs.</w:t>
      </w:r>
    </w:p>
    <w:p w:rsidR="00AA4122" w:rsidRDefault="00AA4122" w:rsidP="00AA4122">
      <w:pPr>
        <w:jc w:val="both"/>
      </w:pPr>
    </w:p>
    <w:p w:rsidR="00AA4122" w:rsidRDefault="00AA4122" w:rsidP="00AA4122">
      <w:pPr>
        <w:jc w:val="both"/>
      </w:pPr>
      <w:r>
        <w:t>All 7 respondents to the questionnaires about School Court at the coffee morning said that they wanted the entrance way improved</w:t>
      </w:r>
    </w:p>
    <w:p w:rsidR="00AA4122" w:rsidRDefault="00AA4122" w:rsidP="00AA4122">
      <w:pPr>
        <w:jc w:val="both"/>
      </w:pPr>
    </w:p>
    <w:p w:rsidR="003A42AF" w:rsidRDefault="003A42AF" w:rsidP="003A42AF">
      <w:pPr>
        <w:jc w:val="center"/>
      </w:pPr>
      <w:r>
        <w:t>-5-</w:t>
      </w:r>
    </w:p>
    <w:p w:rsidR="003A42AF" w:rsidRDefault="003A42AF" w:rsidP="00AA4122">
      <w:pPr>
        <w:jc w:val="both"/>
      </w:pPr>
    </w:p>
    <w:p w:rsidR="00AA4122" w:rsidRDefault="00AA4122" w:rsidP="00AA4122">
      <w:pPr>
        <w:jc w:val="both"/>
      </w:pPr>
      <w:r>
        <w:t>Without this work the play area is not accessible particularly in the winter months when the ground is waterlogged and extremely muddy.</w:t>
      </w:r>
    </w:p>
    <w:p w:rsidR="00AA4122" w:rsidRDefault="00AA4122" w:rsidP="00AA4122">
      <w:pPr>
        <w:jc w:val="both"/>
      </w:pPr>
    </w:p>
    <w:p w:rsidR="00AA4122" w:rsidRDefault="00AA4122" w:rsidP="00AA4122">
      <w:pPr>
        <w:jc w:val="both"/>
      </w:pPr>
      <w:r>
        <w:t>This involves excavation at the gateway, edging kerb and tarmac.</w:t>
      </w:r>
    </w:p>
    <w:p w:rsidR="00AA4122" w:rsidRDefault="00AA4122" w:rsidP="00AA4122">
      <w:pPr>
        <w:jc w:val="both"/>
      </w:pPr>
    </w:p>
    <w:p w:rsidR="00AA4122" w:rsidRDefault="00AA4122" w:rsidP="00AA4122">
      <w:pPr>
        <w:jc w:val="both"/>
      </w:pPr>
      <w:r>
        <w:t>Four companies were approached to give quotations.</w:t>
      </w:r>
    </w:p>
    <w:p w:rsidR="00AA4122" w:rsidRDefault="00AA4122" w:rsidP="00AA4122">
      <w:pPr>
        <w:jc w:val="both"/>
      </w:pPr>
    </w:p>
    <w:p w:rsidR="00AA4122" w:rsidRDefault="00AA4122" w:rsidP="00AA4122">
      <w:pPr>
        <w:jc w:val="both"/>
      </w:pPr>
      <w:r>
        <w:t xml:space="preserve">EP Clark Ltd and David </w:t>
      </w:r>
      <w:proofErr w:type="spellStart"/>
      <w:r>
        <w:t>Pegley</w:t>
      </w:r>
      <w:proofErr w:type="spellEnd"/>
      <w:r>
        <w:t xml:space="preserve"> did not respond</w:t>
      </w:r>
    </w:p>
    <w:p w:rsidR="00AA4122" w:rsidRDefault="00AA4122" w:rsidP="00AA4122">
      <w:pPr>
        <w:jc w:val="both"/>
      </w:pPr>
    </w:p>
    <w:p w:rsidR="00AA4122" w:rsidRDefault="00AA4122" w:rsidP="00AA4122">
      <w:pPr>
        <w:jc w:val="both"/>
      </w:pPr>
      <w:r>
        <w:t xml:space="preserve">2 written quotations were received from JC </w:t>
      </w:r>
      <w:proofErr w:type="spellStart"/>
      <w:r>
        <w:t>Allfrey</w:t>
      </w:r>
      <w:proofErr w:type="spellEnd"/>
      <w:r>
        <w:t xml:space="preserve"> and </w:t>
      </w:r>
      <w:proofErr w:type="spellStart"/>
      <w:r>
        <w:t>Tidey</w:t>
      </w:r>
      <w:proofErr w:type="spellEnd"/>
      <w:r>
        <w:t xml:space="preserve"> &amp; Webb </w:t>
      </w:r>
    </w:p>
    <w:p w:rsidR="00AA4122" w:rsidRDefault="00AA4122" w:rsidP="00AA4122">
      <w:pPr>
        <w:jc w:val="both"/>
      </w:pPr>
      <w:proofErr w:type="gramStart"/>
      <w:r>
        <w:t>both</w:t>
      </w:r>
      <w:proofErr w:type="gramEnd"/>
      <w:r>
        <w:t xml:space="preserve"> with similar specifications for the job</w:t>
      </w:r>
    </w:p>
    <w:p w:rsidR="00AA4122" w:rsidRDefault="00AA4122" w:rsidP="00AA4122">
      <w:pPr>
        <w:jc w:val="both"/>
      </w:pPr>
    </w:p>
    <w:p w:rsidR="00AA4122" w:rsidRDefault="00AA4122" w:rsidP="00AA4122">
      <w:pPr>
        <w:numPr>
          <w:ilvl w:val="0"/>
          <w:numId w:val="5"/>
        </w:numPr>
        <w:contextualSpacing/>
        <w:jc w:val="both"/>
      </w:pPr>
      <w:r>
        <w:t xml:space="preserve">JC </w:t>
      </w:r>
      <w:proofErr w:type="spellStart"/>
      <w:r>
        <w:t>Allfrey</w:t>
      </w:r>
      <w:proofErr w:type="spellEnd"/>
      <w:r>
        <w:t xml:space="preserve"> with special price of £910 + VAT</w:t>
      </w:r>
    </w:p>
    <w:p w:rsidR="00AA4122" w:rsidRPr="00AD7AA5" w:rsidRDefault="00AA4122" w:rsidP="00AA4122">
      <w:pPr>
        <w:numPr>
          <w:ilvl w:val="0"/>
          <w:numId w:val="5"/>
        </w:numPr>
        <w:contextualSpacing/>
        <w:jc w:val="both"/>
      </w:pPr>
      <w:proofErr w:type="spellStart"/>
      <w:r>
        <w:t>Tidey</w:t>
      </w:r>
      <w:proofErr w:type="spellEnd"/>
      <w:r>
        <w:t xml:space="preserve"> &amp; Webb - £1750.00 + VAT</w:t>
      </w:r>
    </w:p>
    <w:p w:rsidR="00AA4122" w:rsidRDefault="00AA4122" w:rsidP="00AA4122">
      <w:pPr>
        <w:jc w:val="both"/>
      </w:pPr>
    </w:p>
    <w:p w:rsidR="00AA4122" w:rsidRPr="004F6F26" w:rsidRDefault="00AA4122" w:rsidP="00AA4122">
      <w:pPr>
        <w:jc w:val="both"/>
        <w:rPr>
          <w:b/>
        </w:rPr>
      </w:pPr>
      <w:proofErr w:type="gramStart"/>
      <w:r w:rsidRPr="004F6F26">
        <w:rPr>
          <w:b/>
        </w:rPr>
        <w:t>Recommend  -</w:t>
      </w:r>
      <w:proofErr w:type="gramEnd"/>
      <w:r w:rsidRPr="004F6F26">
        <w:rPr>
          <w:b/>
        </w:rPr>
        <w:t xml:space="preserve"> JC </w:t>
      </w:r>
      <w:proofErr w:type="spellStart"/>
      <w:r w:rsidRPr="004F6F26">
        <w:rPr>
          <w:b/>
        </w:rPr>
        <w:t>Allfrey</w:t>
      </w:r>
      <w:proofErr w:type="spellEnd"/>
      <w:r w:rsidRPr="004F6F26">
        <w:rPr>
          <w:b/>
        </w:rPr>
        <w:t xml:space="preserve"> </w:t>
      </w:r>
      <w:r>
        <w:rPr>
          <w:b/>
        </w:rPr>
        <w:t xml:space="preserve"> - </w:t>
      </w:r>
      <w:r w:rsidRPr="004F6F26">
        <w:rPr>
          <w:b/>
        </w:rPr>
        <w:t>£910 + VAT</w:t>
      </w:r>
    </w:p>
    <w:p w:rsidR="00AA4122" w:rsidRPr="00AA4122" w:rsidRDefault="00AA4122" w:rsidP="00AA4122"/>
    <w:p w:rsidR="007D7DBF" w:rsidRDefault="007D7DBF" w:rsidP="007D7DBF"/>
    <w:p w:rsidR="003A42AF" w:rsidRDefault="003A42AF" w:rsidP="003A42AF">
      <w:pPr>
        <w:jc w:val="center"/>
        <w:rPr>
          <w:b/>
          <w:u w:val="single"/>
        </w:rPr>
      </w:pPr>
      <w:r>
        <w:rPr>
          <w:b/>
          <w:u w:val="single"/>
        </w:rPr>
        <w:t>APPENDIX V</w:t>
      </w:r>
    </w:p>
    <w:p w:rsidR="003A42AF" w:rsidRDefault="003A42AF" w:rsidP="003A42AF">
      <w:pPr>
        <w:jc w:val="center"/>
        <w:rPr>
          <w:b/>
          <w:u w:val="single"/>
        </w:rPr>
      </w:pPr>
    </w:p>
    <w:p w:rsidR="003A42AF" w:rsidRDefault="003A42AF" w:rsidP="003A42AF">
      <w:pPr>
        <w:jc w:val="center"/>
      </w:pPr>
      <w:r>
        <w:rPr>
          <w:b/>
          <w:u w:val="single"/>
        </w:rPr>
        <w:t>The Workshop</w:t>
      </w:r>
    </w:p>
    <w:p w:rsidR="003A42AF" w:rsidRDefault="003A42AF" w:rsidP="003A42AF">
      <w:pPr>
        <w:jc w:val="center"/>
      </w:pPr>
    </w:p>
    <w:p w:rsidR="003A42AF" w:rsidRDefault="003A42AF" w:rsidP="003A42AF">
      <w:pPr>
        <w:jc w:val="both"/>
      </w:pPr>
      <w:r>
        <w:t xml:space="preserve">The sale details in respect of The Workshop are not yet available.  Therefore the possible cost is unknown at this time.  The Parish Council could obtain permission to take out a Public Works Loan for this and their interest rates are low and repayment can be made over a period of up to 50 year.  </w:t>
      </w:r>
    </w:p>
    <w:p w:rsidR="003A42AF" w:rsidRDefault="003A42AF" w:rsidP="003A42AF">
      <w:pPr>
        <w:jc w:val="both"/>
      </w:pPr>
    </w:p>
    <w:p w:rsidR="003A42AF" w:rsidRPr="003A42AF" w:rsidRDefault="003A42AF" w:rsidP="003A42AF">
      <w:pPr>
        <w:jc w:val="both"/>
      </w:pPr>
      <w:r>
        <w:t>Obviously there would also be a need to have a Survey carried out on the building prior to any firm decision being made.  The cost of this is not known at the present time.</w:t>
      </w:r>
    </w:p>
    <w:sectPr w:rsidR="003A42AF" w:rsidRPr="003A42AF" w:rsidSect="00023DD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6173"/>
    <w:multiLevelType w:val="hybridMultilevel"/>
    <w:tmpl w:val="F99456FA"/>
    <w:lvl w:ilvl="0" w:tplc="59683C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05B53"/>
    <w:multiLevelType w:val="hybridMultilevel"/>
    <w:tmpl w:val="884C6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87791"/>
    <w:multiLevelType w:val="hybridMultilevel"/>
    <w:tmpl w:val="B8DA2DD8"/>
    <w:lvl w:ilvl="0" w:tplc="C7209C46">
      <w:start w:val="3"/>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455D43D6"/>
    <w:multiLevelType w:val="hybridMultilevel"/>
    <w:tmpl w:val="6FF4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13CCB"/>
    <w:multiLevelType w:val="hybridMultilevel"/>
    <w:tmpl w:val="D242D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A8"/>
    <w:rsid w:val="00011033"/>
    <w:rsid w:val="0001664E"/>
    <w:rsid w:val="00023DD3"/>
    <w:rsid w:val="000553B8"/>
    <w:rsid w:val="00074FBF"/>
    <w:rsid w:val="00095C0B"/>
    <w:rsid w:val="000B3735"/>
    <w:rsid w:val="000D63DC"/>
    <w:rsid w:val="00105929"/>
    <w:rsid w:val="00122DC1"/>
    <w:rsid w:val="001244CC"/>
    <w:rsid w:val="001B3444"/>
    <w:rsid w:val="001B64DD"/>
    <w:rsid w:val="001C1367"/>
    <w:rsid w:val="0027454D"/>
    <w:rsid w:val="002951E0"/>
    <w:rsid w:val="002A0427"/>
    <w:rsid w:val="002A37B5"/>
    <w:rsid w:val="002B1E46"/>
    <w:rsid w:val="002F274C"/>
    <w:rsid w:val="002F5F16"/>
    <w:rsid w:val="0032112A"/>
    <w:rsid w:val="00331041"/>
    <w:rsid w:val="003328CE"/>
    <w:rsid w:val="003A42AF"/>
    <w:rsid w:val="003F5357"/>
    <w:rsid w:val="004042A9"/>
    <w:rsid w:val="00425DB7"/>
    <w:rsid w:val="00436B55"/>
    <w:rsid w:val="004B3780"/>
    <w:rsid w:val="004B4862"/>
    <w:rsid w:val="004D1D69"/>
    <w:rsid w:val="004D4503"/>
    <w:rsid w:val="00542268"/>
    <w:rsid w:val="00580194"/>
    <w:rsid w:val="00593C96"/>
    <w:rsid w:val="005A0078"/>
    <w:rsid w:val="005C3B06"/>
    <w:rsid w:val="005E3C95"/>
    <w:rsid w:val="006A7352"/>
    <w:rsid w:val="00711256"/>
    <w:rsid w:val="007322B5"/>
    <w:rsid w:val="007D4E27"/>
    <w:rsid w:val="007D7DBF"/>
    <w:rsid w:val="008331A8"/>
    <w:rsid w:val="00834595"/>
    <w:rsid w:val="00850825"/>
    <w:rsid w:val="00894054"/>
    <w:rsid w:val="008B7AA1"/>
    <w:rsid w:val="008C4B65"/>
    <w:rsid w:val="008E634D"/>
    <w:rsid w:val="008F09DE"/>
    <w:rsid w:val="00975C23"/>
    <w:rsid w:val="0099300F"/>
    <w:rsid w:val="00A038AE"/>
    <w:rsid w:val="00A71950"/>
    <w:rsid w:val="00A764B2"/>
    <w:rsid w:val="00A97DDE"/>
    <w:rsid w:val="00AA4122"/>
    <w:rsid w:val="00B05544"/>
    <w:rsid w:val="00B374FD"/>
    <w:rsid w:val="00B63907"/>
    <w:rsid w:val="00BA6F7D"/>
    <w:rsid w:val="00BC51EA"/>
    <w:rsid w:val="00BD00F2"/>
    <w:rsid w:val="00C32EA6"/>
    <w:rsid w:val="00C6207F"/>
    <w:rsid w:val="00C633B4"/>
    <w:rsid w:val="00C6588C"/>
    <w:rsid w:val="00CE2486"/>
    <w:rsid w:val="00D375A9"/>
    <w:rsid w:val="00D50137"/>
    <w:rsid w:val="00D540D1"/>
    <w:rsid w:val="00D6702E"/>
    <w:rsid w:val="00DD4A92"/>
    <w:rsid w:val="00DF3FF4"/>
    <w:rsid w:val="00E0355F"/>
    <w:rsid w:val="00E32DA1"/>
    <w:rsid w:val="00E440A6"/>
    <w:rsid w:val="00E57429"/>
    <w:rsid w:val="00E721E4"/>
    <w:rsid w:val="00F500EE"/>
    <w:rsid w:val="00F65482"/>
    <w:rsid w:val="00F8768A"/>
    <w:rsid w:val="00FA259C"/>
    <w:rsid w:val="00FB42CE"/>
    <w:rsid w:val="00FC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A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1A8"/>
    <w:rPr>
      <w:rFonts w:ascii="Tahoma" w:hAnsi="Tahoma" w:cs="Tahoma"/>
      <w:sz w:val="16"/>
      <w:szCs w:val="16"/>
    </w:rPr>
  </w:style>
  <w:style w:type="character" w:customStyle="1" w:styleId="BalloonTextChar">
    <w:name w:val="Balloon Text Char"/>
    <w:basedOn w:val="DefaultParagraphFont"/>
    <w:link w:val="BalloonText"/>
    <w:uiPriority w:val="99"/>
    <w:semiHidden/>
    <w:rsid w:val="008331A8"/>
    <w:rPr>
      <w:rFonts w:ascii="Tahoma" w:eastAsia="Times New Roman" w:hAnsi="Tahoma" w:cs="Tahoma"/>
      <w:sz w:val="16"/>
      <w:szCs w:val="16"/>
      <w:lang w:eastAsia="en-GB"/>
    </w:rPr>
  </w:style>
  <w:style w:type="paragraph" w:styleId="ListParagraph">
    <w:name w:val="List Paragraph"/>
    <w:basedOn w:val="Normal"/>
    <w:uiPriority w:val="34"/>
    <w:qFormat/>
    <w:rsid w:val="0058019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A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1A8"/>
    <w:rPr>
      <w:rFonts w:ascii="Tahoma" w:hAnsi="Tahoma" w:cs="Tahoma"/>
      <w:sz w:val="16"/>
      <w:szCs w:val="16"/>
    </w:rPr>
  </w:style>
  <w:style w:type="character" w:customStyle="1" w:styleId="BalloonTextChar">
    <w:name w:val="Balloon Text Char"/>
    <w:basedOn w:val="DefaultParagraphFont"/>
    <w:link w:val="BalloonText"/>
    <w:uiPriority w:val="99"/>
    <w:semiHidden/>
    <w:rsid w:val="008331A8"/>
    <w:rPr>
      <w:rFonts w:ascii="Tahoma" w:eastAsia="Times New Roman" w:hAnsi="Tahoma" w:cs="Tahoma"/>
      <w:sz w:val="16"/>
      <w:szCs w:val="16"/>
      <w:lang w:eastAsia="en-GB"/>
    </w:rPr>
  </w:style>
  <w:style w:type="paragraph" w:styleId="ListParagraph">
    <w:name w:val="List Paragraph"/>
    <w:basedOn w:val="Normal"/>
    <w:uiPriority w:val="34"/>
    <w:qFormat/>
    <w:rsid w:val="0058019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dc:creator>
  <cp:lastModifiedBy>marshall</cp:lastModifiedBy>
  <cp:revision>6</cp:revision>
  <cp:lastPrinted>2015-06-15T10:23:00Z</cp:lastPrinted>
  <dcterms:created xsi:type="dcterms:W3CDTF">2015-06-12T08:36:00Z</dcterms:created>
  <dcterms:modified xsi:type="dcterms:W3CDTF">2015-06-15T10:24:00Z</dcterms:modified>
</cp:coreProperties>
</file>